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12.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2.xml" ContentType="application/vnd.openxmlformats-officedocument.themeOverride+xml"/>
  <Override PartName="/word/charts/chart13.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3.xml" ContentType="application/vnd.openxmlformats-officedocument.themeOverride+xml"/>
  <Override PartName="/word/charts/chart14.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14F" w:rsidRPr="00B70E9C" w:rsidRDefault="00CA5437" w:rsidP="00D25F04">
      <w:pPr>
        <w:ind w:left="851" w:hanging="851"/>
        <w:jc w:val="center"/>
        <w:rPr>
          <w:rFonts w:ascii="Arial" w:eastAsia="Microsoft YaHei" w:hAnsi="Arial" w:cs="Arial"/>
          <w:noProof/>
          <w:kern w:val="1"/>
          <w:lang w:eastAsia="es-CO"/>
        </w:rPr>
      </w:pPr>
      <w:r>
        <w:rPr>
          <w:rFonts w:ascii="Arial" w:hAnsi="Arial" w:cs="Arial"/>
          <w:b/>
          <w:bCs/>
          <w:noProof/>
          <w:color w:val="17365D"/>
          <w:szCs w:val="36"/>
          <w:lang w:val="es-CO" w:eastAsia="es-CO"/>
        </w:rPr>
        <mc:AlternateContent>
          <mc:Choice Requires="wps">
            <w:drawing>
              <wp:anchor distT="0" distB="0" distL="114300" distR="114300" simplePos="0" relativeHeight="251706880" behindDoc="0" locked="0" layoutInCell="1" allowOverlap="1">
                <wp:simplePos x="0" y="0"/>
                <wp:positionH relativeFrom="margin">
                  <wp:align>right</wp:align>
                </wp:positionH>
                <wp:positionV relativeFrom="paragraph">
                  <wp:posOffset>285750</wp:posOffset>
                </wp:positionV>
                <wp:extent cx="5372100" cy="2247900"/>
                <wp:effectExtent l="0" t="0" r="19050" b="19050"/>
                <wp:wrapNone/>
                <wp:docPr id="9" name="Cuadro de texto 9"/>
                <wp:cNvGraphicFramePr/>
                <a:graphic xmlns:a="http://schemas.openxmlformats.org/drawingml/2006/main">
                  <a:graphicData uri="http://schemas.microsoft.com/office/word/2010/wordprocessingShape">
                    <wps:wsp>
                      <wps:cNvSpPr txBox="1"/>
                      <wps:spPr>
                        <a:xfrm>
                          <a:off x="0" y="0"/>
                          <a:ext cx="5372100" cy="224790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2B36BD" w:rsidRPr="006534F7" w:rsidRDefault="002B36BD" w:rsidP="006E389F">
                            <w:pPr>
                              <w:rPr>
                                <w:color w:val="4F81BD" w:themeColor="accent1"/>
                                <w:sz w:val="36"/>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2B36BD" w:rsidRDefault="002B36BD" w:rsidP="006E389F">
                            <w:pPr>
                              <w:jc w:val="center"/>
                              <w:rPr>
                                <w:b/>
                                <w:i/>
                                <w:sz w:val="48"/>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534F7">
                              <w:rPr>
                                <w:b/>
                                <w:i/>
                                <w:sz w:val="48"/>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CARACTERIZACION DE USUARIOS</w:t>
                            </w:r>
                          </w:p>
                          <w:p w:rsidR="002B36BD" w:rsidRPr="006534F7" w:rsidRDefault="002B36BD" w:rsidP="006E389F">
                            <w:pPr>
                              <w:jc w:val="center"/>
                              <w:rPr>
                                <w:b/>
                                <w:i/>
                                <w:sz w:val="48"/>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i/>
                                <w:sz w:val="48"/>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Hospital Universitario San José de Popayán E.S.E.</w:t>
                            </w:r>
                          </w:p>
                          <w:p w:rsidR="002B36BD" w:rsidRPr="009B0128" w:rsidRDefault="002B36BD" w:rsidP="006E389F">
                            <w:pPr>
                              <w:jc w:val="center"/>
                              <w:rPr>
                                <w:b/>
                                <w:i/>
                                <w:sz w:val="28"/>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i/>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MAYO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26" type="#_x0000_t202" style="position:absolute;left:0;text-align:left;margin-left:371.8pt;margin-top:22.5pt;width:423pt;height:177pt;z-index:2517068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" fillcolor="white [3201]" strokecolor="#4f81bd [3204]" strokeweight="2pt">
                <v:textbox>
                  <w:txbxContent>
                    <w:p w:rsidR="002B36BD" w:rsidRPr="006534F7" w:rsidRDefault="002B36BD" w:rsidP="006E389F">
                      <w:pPr>
                        <w:rPr>
                          <w:color w:val="4F81BD" w:themeColor="accent1"/>
                          <w:sz w:val="36"/>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2B36BD" w:rsidRDefault="002B36BD" w:rsidP="006E389F">
                      <w:pPr>
                        <w:jc w:val="center"/>
                        <w:rPr>
                          <w:b/>
                          <w:i/>
                          <w:sz w:val="48"/>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534F7">
                        <w:rPr>
                          <w:b/>
                          <w:i/>
                          <w:sz w:val="48"/>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CARACTERIZACION DE USUARIOS</w:t>
                      </w:r>
                    </w:p>
                    <w:p w:rsidR="002B36BD" w:rsidRPr="006534F7" w:rsidRDefault="002B36BD" w:rsidP="006E389F">
                      <w:pPr>
                        <w:jc w:val="center"/>
                        <w:rPr>
                          <w:b/>
                          <w:i/>
                          <w:sz w:val="48"/>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i/>
                          <w:sz w:val="48"/>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Hospital Universitario San José de Popayán E.S.E.</w:t>
                      </w:r>
                    </w:p>
                    <w:p w:rsidR="002B36BD" w:rsidRPr="009B0128" w:rsidRDefault="002B36BD" w:rsidP="006E389F">
                      <w:pPr>
                        <w:jc w:val="center"/>
                        <w:rPr>
                          <w:b/>
                          <w:i/>
                          <w:sz w:val="28"/>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i/>
                          <w:szCs w:val="9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MAYO 2021</w:t>
                      </w:r>
                    </w:p>
                  </w:txbxContent>
                </v:textbox>
                <w10:wrap anchorx="margin"/>
              </v:shape>
            </w:pict>
          </mc:Fallback>
        </mc:AlternateContent>
      </w:r>
      <w:r w:rsidR="00BB1F07" w:rsidRPr="00B70E9C">
        <w:rPr>
          <w:rFonts w:ascii="Arial" w:eastAsia="Microsoft YaHei" w:hAnsi="Arial" w:cs="Arial"/>
          <w:noProof/>
          <w:kern w:val="1"/>
          <w:lang w:eastAsia="es-CO"/>
        </w:rPr>
        <w:br w:type="page"/>
      </w:r>
    </w:p>
    <w:p w:rsidR="004A3698" w:rsidRDefault="004A3698" w:rsidP="00D25F04">
      <w:pPr>
        <w:suppressAutoHyphens w:val="0"/>
        <w:spacing w:after="200"/>
        <w:ind w:left="709"/>
        <w:jc w:val="center"/>
        <w:rPr>
          <w:rFonts w:ascii="Arial" w:hAnsi="Arial" w:cs="Arial"/>
          <w:b/>
          <w:noProof/>
          <w:lang w:val="es-CO" w:eastAsia="es-CO"/>
        </w:rPr>
      </w:pPr>
    </w:p>
    <w:p w:rsidR="00141360" w:rsidRPr="00B81962" w:rsidRDefault="00E33C9F" w:rsidP="00E33C9F">
      <w:pPr>
        <w:suppressAutoHyphens w:val="0"/>
        <w:spacing w:after="200"/>
        <w:rPr>
          <w:rFonts w:ascii="Arial" w:hAnsi="Arial" w:cs="Arial"/>
          <w:b/>
          <w:noProof/>
          <w:lang w:val="es-CO" w:eastAsia="es-CO"/>
        </w:rPr>
      </w:pPr>
      <w:r w:rsidRPr="00B81962">
        <w:rPr>
          <w:rFonts w:ascii="Arial" w:hAnsi="Arial" w:cs="Arial"/>
          <w:b/>
          <w:noProof/>
          <w:lang w:val="es-CO" w:eastAsia="es-CO"/>
        </w:rPr>
        <w:t>PRESENTAC</w:t>
      </w:r>
      <w:r w:rsidR="00D25F04">
        <w:rPr>
          <w:rFonts w:ascii="Arial" w:hAnsi="Arial" w:cs="Arial"/>
          <w:b/>
          <w:noProof/>
          <w:lang w:val="es-CO" w:eastAsia="es-CO"/>
        </w:rPr>
        <w:t>IÓ</w:t>
      </w:r>
      <w:r w:rsidRPr="00B81962">
        <w:rPr>
          <w:rFonts w:ascii="Arial" w:hAnsi="Arial" w:cs="Arial"/>
          <w:b/>
          <w:noProof/>
          <w:lang w:val="es-CO" w:eastAsia="es-CO"/>
        </w:rPr>
        <w:t>N</w:t>
      </w:r>
    </w:p>
    <w:p w:rsidR="00700E92" w:rsidRPr="00B81962" w:rsidRDefault="00700E92" w:rsidP="00141360">
      <w:pPr>
        <w:suppressAutoHyphens w:val="0"/>
        <w:spacing w:after="200"/>
        <w:jc w:val="both"/>
      </w:pPr>
      <w:r w:rsidRPr="00B81962">
        <w:t>El Hospital Universitario San José ESE de Popayán, que presta servicios de mediana y alta complejidad y es cabeza de red en el Departamento del Cauca, es una institución prestadora de servicios en permanente evolución y crecimiento, enfocado a alcanzar la acreditación en el mediano plazo, razón que nos obliga a estar al tanto de las expectativas de los usuarios para poder plantear planes encaminados a la satisfacción de sus necesidades y expectativas.</w:t>
      </w:r>
      <w:r w:rsidR="00B519B3" w:rsidRPr="00B81962">
        <w:t xml:space="preserve"> </w:t>
      </w:r>
    </w:p>
    <w:p w:rsidR="00B519B3" w:rsidRPr="00B81962" w:rsidRDefault="00B519B3" w:rsidP="00141360">
      <w:pPr>
        <w:suppressAutoHyphens w:val="0"/>
        <w:spacing w:after="200"/>
        <w:jc w:val="both"/>
      </w:pPr>
      <w:r w:rsidRPr="00B81962">
        <w:t xml:space="preserve">La diversidad de usuarios que acuden en búsqueda de los servicios ofrecidos, </w:t>
      </w:r>
      <w:r w:rsidR="00D25F04">
        <w:t xml:space="preserve">demanda </w:t>
      </w:r>
      <w:r w:rsidRPr="00B81962">
        <w:t xml:space="preserve">un conocimiento </w:t>
      </w:r>
      <w:r w:rsidR="00D25F04">
        <w:t>preciso de la</w:t>
      </w:r>
      <w:r w:rsidRPr="00B81962">
        <w:t xml:space="preserve"> población</w:t>
      </w:r>
      <w:r w:rsidR="00D25F04">
        <w:t xml:space="preserve">, para realizar un enfoque multi étnico </w:t>
      </w:r>
      <w:proofErr w:type="gramStart"/>
      <w:r w:rsidR="00D25F04">
        <w:t xml:space="preserve">de </w:t>
      </w:r>
      <w:r w:rsidRPr="00B81962">
        <w:t xml:space="preserve"> nuestro</w:t>
      </w:r>
      <w:r w:rsidR="00D25F04">
        <w:t>s</w:t>
      </w:r>
      <w:proofErr w:type="gramEnd"/>
      <w:r w:rsidRPr="00B81962">
        <w:t xml:space="preserve"> servicio</w:t>
      </w:r>
      <w:r w:rsidR="00D25F04">
        <w:t>s</w:t>
      </w:r>
      <w:r w:rsidRPr="00B81962">
        <w:t xml:space="preserve">, </w:t>
      </w:r>
      <w:r w:rsidR="00D25F04">
        <w:t xml:space="preserve">lo que permite </w:t>
      </w:r>
      <w:r w:rsidRPr="00B81962">
        <w:t>enfocar esfuerzos y</w:t>
      </w:r>
      <w:r w:rsidR="00D25F04">
        <w:t xml:space="preserve"> optimizar </w:t>
      </w:r>
      <w:r w:rsidRPr="00B81962">
        <w:t xml:space="preserve">recursos, </w:t>
      </w:r>
      <w:r w:rsidR="00D25F04">
        <w:t xml:space="preserve">lo que se verá reflejado en atención de calidad </w:t>
      </w:r>
      <w:r w:rsidRPr="00B81962">
        <w:t>al mayor número de individuos en cumplimiento de la misión institucional.</w:t>
      </w:r>
    </w:p>
    <w:p w:rsidR="00B519B3" w:rsidRPr="00B81962" w:rsidRDefault="00141360" w:rsidP="00141360">
      <w:pPr>
        <w:suppressAutoHyphens w:val="0"/>
        <w:spacing w:after="200"/>
        <w:jc w:val="both"/>
      </w:pPr>
      <w:r w:rsidRPr="00B81962">
        <w:t>El término caracterización</w:t>
      </w:r>
      <w:r w:rsidR="00B519B3" w:rsidRPr="00B81962">
        <w:t xml:space="preserve"> en este contexto, </w:t>
      </w:r>
      <w:r w:rsidRPr="00B81962">
        <w:t>se refiere a la identificación de grupos de usuarios que compa</w:t>
      </w:r>
      <w:r w:rsidR="00B519B3" w:rsidRPr="00B81962">
        <w:t xml:space="preserve">rten características similares.  El conocimiento de esos grupos </w:t>
      </w:r>
      <w:r w:rsidRPr="00B81962">
        <w:t xml:space="preserve">es fundamental en procesos como: diseño e implementación de nuevos servicios, </w:t>
      </w:r>
      <w:proofErr w:type="spellStart"/>
      <w:r w:rsidRPr="00B81962">
        <w:t>re-diseño</w:t>
      </w:r>
      <w:proofErr w:type="spellEnd"/>
      <w:r w:rsidRPr="00B81962">
        <w:t xml:space="preserve"> e implementación de servicios existentes, diseño e implementación de servicios por canales diferentes a los ya establecidos, diseño de estrategias de comunicación con los usuarios o cualquier otra iniciativa que pretenda mejorar la interacción usuario – entidad en los pr</w:t>
      </w:r>
      <w:r w:rsidR="00B519B3" w:rsidRPr="00B81962">
        <w:t>ocesos misionales de la entidad.</w:t>
      </w:r>
    </w:p>
    <w:p w:rsidR="00141360" w:rsidRPr="00B81962" w:rsidRDefault="009B0D11" w:rsidP="00141360">
      <w:pPr>
        <w:suppressAutoHyphens w:val="0"/>
        <w:spacing w:after="200"/>
        <w:jc w:val="both"/>
      </w:pPr>
      <w:r w:rsidRPr="00B81962">
        <w:t>R</w:t>
      </w:r>
      <w:r w:rsidR="00141360" w:rsidRPr="00B81962">
        <w:t>econoce</w:t>
      </w:r>
      <w:r w:rsidRPr="00B81962">
        <w:t>r</w:t>
      </w:r>
      <w:r w:rsidR="00141360" w:rsidRPr="00B81962">
        <w:t xml:space="preserve"> esta diversidad, e identifica</w:t>
      </w:r>
      <w:r w:rsidRPr="00B81962">
        <w:t>r</w:t>
      </w:r>
      <w:r w:rsidR="00141360" w:rsidRPr="00B81962">
        <w:t xml:space="preserve"> características, actitudes y preferencias</w:t>
      </w:r>
      <w:r w:rsidRPr="00B81962">
        <w:t xml:space="preserve"> de los usuarios, nos dará</w:t>
      </w:r>
      <w:r w:rsidR="00141360" w:rsidRPr="00B81962">
        <w:t xml:space="preserve"> la oportunidad de ajustar actividades, decisiones y servicios para responder satisfactoriamente </w:t>
      </w:r>
      <w:r w:rsidRPr="00B81962">
        <w:t>a</w:t>
      </w:r>
      <w:r w:rsidR="00141360" w:rsidRPr="00B81962">
        <w:t>l mayor número de requerimientos, obtener retroalimentación, y/o lograr participación activa en el logro de los objetivos de la entidad.</w:t>
      </w:r>
    </w:p>
    <w:p w:rsidR="00E6652A" w:rsidRPr="00B81962" w:rsidRDefault="00E6652A" w:rsidP="00141360">
      <w:pPr>
        <w:suppressAutoHyphens w:val="0"/>
        <w:spacing w:after="200"/>
        <w:jc w:val="both"/>
      </w:pPr>
      <w:r w:rsidRPr="00B81962">
        <w:t xml:space="preserve">Los ejercicios de caracterización en el marco de la implementación de la Política de Servicio al Ciudadano permiten identificar los canales sobre los que se deben priorizar las acciones para la atención adecuada según el tipo de usuario, la forma en que se debe presentar la información, los ajustes que son fundamentales en la infraestructura física, las posibilidades de implementación de nuevas tecnologías para la provisión de trámites y servicios </w:t>
      </w:r>
      <w:r w:rsidR="00D25F04">
        <w:t xml:space="preserve">además de identificar y adoptar los procesos necesarios </w:t>
      </w:r>
      <w:r w:rsidRPr="00B81962">
        <w:t xml:space="preserve"> para interactuar con los ciudadanos.</w:t>
      </w:r>
    </w:p>
    <w:p w:rsidR="00B81962" w:rsidRPr="00B81962" w:rsidRDefault="00B81962" w:rsidP="00B03295">
      <w:pPr>
        <w:suppressAutoHyphens w:val="0"/>
        <w:spacing w:after="200"/>
        <w:rPr>
          <w:b/>
        </w:rPr>
      </w:pPr>
    </w:p>
    <w:p w:rsidR="00B03295" w:rsidRPr="00D25F04" w:rsidRDefault="00B03295" w:rsidP="00B03295">
      <w:pPr>
        <w:suppressAutoHyphens w:val="0"/>
        <w:spacing w:after="200"/>
        <w:rPr>
          <w:rFonts w:ascii="Arial" w:hAnsi="Arial" w:cs="Arial"/>
          <w:b/>
        </w:rPr>
      </w:pPr>
      <w:r w:rsidRPr="00D25F04">
        <w:rPr>
          <w:rFonts w:ascii="Arial" w:hAnsi="Arial" w:cs="Arial"/>
          <w:b/>
        </w:rPr>
        <w:t xml:space="preserve">BENEFICIOS DE LA CARACTERIZACION: </w:t>
      </w:r>
    </w:p>
    <w:p w:rsidR="00B03295" w:rsidRPr="00D25F04" w:rsidRDefault="00B03295" w:rsidP="00D25F04">
      <w:pPr>
        <w:pStyle w:val="Prrafodelista"/>
        <w:numPr>
          <w:ilvl w:val="0"/>
          <w:numId w:val="61"/>
        </w:numPr>
        <w:suppressAutoHyphens w:val="0"/>
        <w:spacing w:after="200"/>
        <w:contextualSpacing/>
        <w:jc w:val="both"/>
        <w:rPr>
          <w:rFonts w:ascii="Arial" w:hAnsi="Arial" w:cs="Arial"/>
        </w:rPr>
      </w:pPr>
      <w:r w:rsidRPr="00D25F04">
        <w:rPr>
          <w:rFonts w:ascii="Arial" w:hAnsi="Arial" w:cs="Arial"/>
        </w:rPr>
        <w:t xml:space="preserve">Aumenta el conocimiento que la entidad tiene de sus usuarios. </w:t>
      </w:r>
    </w:p>
    <w:p w:rsidR="00B03295" w:rsidRPr="00D25F04" w:rsidRDefault="00B03295" w:rsidP="00D25F04">
      <w:pPr>
        <w:pStyle w:val="Prrafodelista"/>
        <w:numPr>
          <w:ilvl w:val="0"/>
          <w:numId w:val="61"/>
        </w:numPr>
        <w:suppressAutoHyphens w:val="0"/>
        <w:spacing w:after="200"/>
        <w:contextualSpacing/>
        <w:jc w:val="both"/>
        <w:rPr>
          <w:rFonts w:ascii="Arial" w:hAnsi="Arial" w:cs="Arial"/>
        </w:rPr>
      </w:pPr>
      <w:r w:rsidRPr="00D25F04">
        <w:rPr>
          <w:rFonts w:ascii="Arial" w:hAnsi="Arial" w:cs="Arial"/>
        </w:rPr>
        <w:t xml:space="preserve">Ofrece elementos que permiten mejorar la comunicación entre la entidad y sus usuarios. </w:t>
      </w:r>
    </w:p>
    <w:p w:rsidR="00B03295" w:rsidRPr="00D25F04" w:rsidRDefault="00B03295" w:rsidP="00D25F04">
      <w:pPr>
        <w:pStyle w:val="Prrafodelista"/>
        <w:numPr>
          <w:ilvl w:val="0"/>
          <w:numId w:val="61"/>
        </w:numPr>
        <w:suppressAutoHyphens w:val="0"/>
        <w:spacing w:after="200"/>
        <w:contextualSpacing/>
        <w:jc w:val="both"/>
        <w:rPr>
          <w:rFonts w:ascii="Arial" w:hAnsi="Arial" w:cs="Arial"/>
        </w:rPr>
      </w:pPr>
      <w:r w:rsidRPr="00D25F04">
        <w:rPr>
          <w:rFonts w:ascii="Arial" w:hAnsi="Arial" w:cs="Arial"/>
        </w:rPr>
        <w:t xml:space="preserve">Ayuda a determinar las necesidades de los usuarios eficientemente para que puedan ser satisfechas cuando lo solicitan. </w:t>
      </w:r>
    </w:p>
    <w:p w:rsidR="00B03295" w:rsidRPr="00D25F04" w:rsidRDefault="00B03295" w:rsidP="00D25F04">
      <w:pPr>
        <w:pStyle w:val="Prrafodelista"/>
        <w:numPr>
          <w:ilvl w:val="0"/>
          <w:numId w:val="61"/>
        </w:numPr>
        <w:suppressAutoHyphens w:val="0"/>
        <w:spacing w:after="200"/>
        <w:contextualSpacing/>
        <w:jc w:val="both"/>
        <w:rPr>
          <w:rFonts w:ascii="Arial" w:hAnsi="Arial" w:cs="Arial"/>
        </w:rPr>
      </w:pPr>
      <w:r w:rsidRPr="00D25F04">
        <w:rPr>
          <w:rFonts w:ascii="Arial" w:hAnsi="Arial" w:cs="Arial"/>
        </w:rPr>
        <w:t xml:space="preserve">Permite enfocar los servicios ofrecidos y las comunicaciones hacia aquellos usuarios que más lo requieren. </w:t>
      </w:r>
    </w:p>
    <w:p w:rsidR="00B03295" w:rsidRPr="00D25F04" w:rsidRDefault="00B03295" w:rsidP="00D25F04">
      <w:pPr>
        <w:pStyle w:val="Prrafodelista"/>
        <w:numPr>
          <w:ilvl w:val="0"/>
          <w:numId w:val="61"/>
        </w:numPr>
        <w:suppressAutoHyphens w:val="0"/>
        <w:spacing w:after="200"/>
        <w:contextualSpacing/>
        <w:jc w:val="both"/>
        <w:rPr>
          <w:rFonts w:ascii="Arial" w:hAnsi="Arial" w:cs="Arial"/>
        </w:rPr>
      </w:pPr>
      <w:r w:rsidRPr="00D25F04">
        <w:rPr>
          <w:rFonts w:ascii="Arial" w:hAnsi="Arial" w:cs="Arial"/>
        </w:rPr>
        <w:lastRenderedPageBreak/>
        <w:t xml:space="preserve">Permite implementar acciones que redunden en el fortalecimiento de la percepción de confianza que los usuarios pueden tener de la entidad y del Estado en general. </w:t>
      </w:r>
    </w:p>
    <w:p w:rsidR="00B03295" w:rsidRPr="00D25F04" w:rsidRDefault="00B03295" w:rsidP="00D25F04">
      <w:pPr>
        <w:pStyle w:val="Prrafodelista"/>
        <w:numPr>
          <w:ilvl w:val="0"/>
          <w:numId w:val="61"/>
        </w:numPr>
        <w:suppressAutoHyphens w:val="0"/>
        <w:spacing w:after="200"/>
        <w:contextualSpacing/>
        <w:jc w:val="both"/>
        <w:rPr>
          <w:rFonts w:ascii="Arial" w:hAnsi="Arial" w:cs="Arial"/>
        </w:rPr>
      </w:pPr>
      <w:r w:rsidRPr="00D25F04">
        <w:rPr>
          <w:rFonts w:ascii="Arial" w:hAnsi="Arial" w:cs="Arial"/>
        </w:rPr>
        <w:t xml:space="preserve">Entrega elementos para ajustar servicios existentes y favorece el diseño de nuevos servicios para usuarios relevantes que no están siendo atendidos por los canales de acceso establecidos. </w:t>
      </w:r>
    </w:p>
    <w:p w:rsidR="00B03295" w:rsidRPr="00D25F04" w:rsidRDefault="00B03295" w:rsidP="00D25F04">
      <w:pPr>
        <w:pStyle w:val="Prrafodelista"/>
        <w:numPr>
          <w:ilvl w:val="0"/>
          <w:numId w:val="61"/>
        </w:numPr>
        <w:suppressAutoHyphens w:val="0"/>
        <w:spacing w:after="200"/>
        <w:contextualSpacing/>
        <w:jc w:val="both"/>
        <w:rPr>
          <w:rFonts w:ascii="Arial" w:hAnsi="Arial" w:cs="Arial"/>
          <w:b/>
          <w:noProof/>
          <w:lang w:val="es-CO" w:eastAsia="es-CO"/>
        </w:rPr>
      </w:pPr>
      <w:r w:rsidRPr="00D25F04">
        <w:rPr>
          <w:rFonts w:ascii="Arial" w:hAnsi="Arial" w:cs="Arial"/>
        </w:rPr>
        <w:t xml:space="preserve">Permite, de manera general, la planeación e implementación de estrategias orientadas hacia el mejoramiento de la relación </w:t>
      </w:r>
      <w:r w:rsidR="00D25F04" w:rsidRPr="00D25F04">
        <w:rPr>
          <w:rFonts w:ascii="Arial" w:hAnsi="Arial" w:cs="Arial"/>
        </w:rPr>
        <w:t>usuario.</w:t>
      </w:r>
    </w:p>
    <w:p w:rsidR="007D3527" w:rsidRPr="00D25F04" w:rsidRDefault="007D3527" w:rsidP="00E33C9F">
      <w:pPr>
        <w:suppressAutoHyphens w:val="0"/>
        <w:spacing w:after="200"/>
        <w:rPr>
          <w:rFonts w:ascii="Arial" w:hAnsi="Arial" w:cs="Arial"/>
          <w:b/>
          <w:noProof/>
          <w:lang w:val="es-CO" w:eastAsia="es-CO"/>
        </w:rPr>
      </w:pPr>
      <w:r w:rsidRPr="00D25F04">
        <w:rPr>
          <w:rFonts w:ascii="Arial" w:hAnsi="Arial" w:cs="Arial"/>
          <w:b/>
          <w:noProof/>
          <w:lang w:val="es-CO" w:eastAsia="es-CO"/>
        </w:rPr>
        <w:t>ALCANCE</w:t>
      </w:r>
    </w:p>
    <w:p w:rsidR="00141360" w:rsidRPr="00D25F04" w:rsidRDefault="007D3527" w:rsidP="00D25F04">
      <w:pPr>
        <w:suppressAutoHyphens w:val="0"/>
        <w:spacing w:after="200"/>
        <w:jc w:val="both"/>
        <w:rPr>
          <w:rFonts w:ascii="Arial" w:hAnsi="Arial" w:cs="Arial"/>
          <w:b/>
          <w:noProof/>
          <w:lang w:val="es-CO" w:eastAsia="es-CO"/>
        </w:rPr>
      </w:pPr>
      <w:r w:rsidRPr="00D25F04">
        <w:rPr>
          <w:rFonts w:ascii="Arial" w:hAnsi="Arial" w:cs="Arial"/>
        </w:rPr>
        <w:t xml:space="preserve">Se caracterizarán a los usuarios que utilizaron por lo menos una vez los servicios de salud ofertados </w:t>
      </w:r>
      <w:r w:rsidR="003513F8" w:rsidRPr="00D25F04">
        <w:rPr>
          <w:rFonts w:ascii="Arial" w:hAnsi="Arial" w:cs="Arial"/>
        </w:rPr>
        <w:t>por el Hospital Universitario San José de Popayán E.S.E. durante</w:t>
      </w:r>
      <w:r w:rsidRPr="00D25F04">
        <w:rPr>
          <w:rFonts w:ascii="Arial" w:hAnsi="Arial" w:cs="Arial"/>
        </w:rPr>
        <w:t xml:space="preserve"> la vigencia 20</w:t>
      </w:r>
      <w:r w:rsidR="00D25F04" w:rsidRPr="00D25F04">
        <w:rPr>
          <w:rFonts w:ascii="Arial" w:hAnsi="Arial" w:cs="Arial"/>
        </w:rPr>
        <w:t>20</w:t>
      </w:r>
      <w:r w:rsidR="003513F8" w:rsidRPr="00D25F04">
        <w:rPr>
          <w:rFonts w:ascii="Arial" w:hAnsi="Arial" w:cs="Arial"/>
        </w:rPr>
        <w:t>.</w:t>
      </w:r>
      <w:r w:rsidR="00E6652A" w:rsidRPr="00D25F04">
        <w:rPr>
          <w:rFonts w:ascii="Arial" w:hAnsi="Arial" w:cs="Arial"/>
        </w:rPr>
        <w:t xml:space="preserve"> </w:t>
      </w:r>
    </w:p>
    <w:p w:rsidR="00E6652A" w:rsidRPr="00D25F04" w:rsidRDefault="00E6652A" w:rsidP="007D3527">
      <w:pPr>
        <w:suppressAutoHyphens w:val="0"/>
        <w:spacing w:after="200"/>
        <w:rPr>
          <w:rFonts w:ascii="Arial" w:hAnsi="Arial" w:cs="Arial"/>
          <w:b/>
        </w:rPr>
      </w:pPr>
    </w:p>
    <w:p w:rsidR="00E33C9F" w:rsidRPr="00D25F04" w:rsidRDefault="00E33C9F" w:rsidP="007A3D97">
      <w:pPr>
        <w:suppressAutoHyphens w:val="0"/>
        <w:spacing w:after="200"/>
        <w:rPr>
          <w:rFonts w:ascii="Arial" w:hAnsi="Arial" w:cs="Arial"/>
          <w:b/>
          <w:noProof/>
          <w:lang w:val="es-CO" w:eastAsia="es-CO"/>
        </w:rPr>
      </w:pPr>
      <w:r w:rsidRPr="00D25F04">
        <w:rPr>
          <w:rFonts w:ascii="Arial" w:hAnsi="Arial" w:cs="Arial"/>
          <w:b/>
          <w:noProof/>
          <w:lang w:val="es-CO" w:eastAsia="es-CO"/>
        </w:rPr>
        <w:t>DEFINICION DE CARACTERIZACION</w:t>
      </w:r>
    </w:p>
    <w:p w:rsidR="00141360" w:rsidRPr="00D25F04" w:rsidRDefault="00D25F04" w:rsidP="00025870">
      <w:pPr>
        <w:suppressAutoHyphens w:val="0"/>
        <w:spacing w:after="200"/>
        <w:jc w:val="both"/>
        <w:rPr>
          <w:rFonts w:ascii="Arial" w:hAnsi="Arial" w:cs="Arial"/>
        </w:rPr>
      </w:pPr>
      <w:r w:rsidRPr="00D25F04">
        <w:rPr>
          <w:rFonts w:ascii="Arial" w:hAnsi="Arial" w:cs="Arial"/>
          <w:b/>
        </w:rPr>
        <w:t xml:space="preserve">Caracterización </w:t>
      </w:r>
      <w:r w:rsidRPr="00D25F04">
        <w:rPr>
          <w:rFonts w:ascii="Arial" w:hAnsi="Arial" w:cs="Arial"/>
        </w:rPr>
        <w:t>es</w:t>
      </w:r>
      <w:r w:rsidR="00141360" w:rsidRPr="00D25F04">
        <w:rPr>
          <w:rFonts w:ascii="Arial" w:hAnsi="Arial" w:cs="Arial"/>
        </w:rPr>
        <w:t xml:space="preserve"> la descripción de un usuario o un conjunto de usuarios por medio de variables demográficas, geográficas, intrínsecas</w:t>
      </w:r>
      <w:r w:rsidR="00E33C9F" w:rsidRPr="00D25F04">
        <w:rPr>
          <w:rFonts w:ascii="Arial" w:hAnsi="Arial" w:cs="Arial"/>
        </w:rPr>
        <w:t xml:space="preserve"> </w:t>
      </w:r>
      <w:r w:rsidR="00141360" w:rsidRPr="00D25F04">
        <w:rPr>
          <w:rFonts w:ascii="Arial" w:hAnsi="Arial" w:cs="Arial"/>
        </w:rPr>
        <w:t>y de comportamiento, con el fin de identificar las necesidades y motivaciones de los mismos al acceder a un servicio.</w:t>
      </w:r>
    </w:p>
    <w:p w:rsidR="00E6652A" w:rsidRPr="00D25F04" w:rsidRDefault="00E33C9F" w:rsidP="00141360">
      <w:pPr>
        <w:suppressAutoHyphens w:val="0"/>
        <w:spacing w:after="200"/>
        <w:rPr>
          <w:rFonts w:ascii="Arial" w:hAnsi="Arial" w:cs="Arial"/>
          <w:b/>
          <w:noProof/>
          <w:lang w:val="es-CO" w:eastAsia="es-CO"/>
        </w:rPr>
      </w:pPr>
      <w:r w:rsidRPr="00D25F04">
        <w:rPr>
          <w:rFonts w:ascii="Arial" w:hAnsi="Arial" w:cs="Arial"/>
          <w:b/>
          <w:noProof/>
          <w:lang w:val="es-CO" w:eastAsia="es-CO"/>
        </w:rPr>
        <w:t xml:space="preserve">DEFINICION DE </w:t>
      </w:r>
      <w:r w:rsidR="00F317FF" w:rsidRPr="00D25F04">
        <w:rPr>
          <w:rFonts w:ascii="Arial" w:hAnsi="Arial" w:cs="Arial"/>
          <w:b/>
          <w:noProof/>
          <w:lang w:val="es-CO" w:eastAsia="es-CO"/>
        </w:rPr>
        <w:t>VARIABLES  A DESARROLLAR</w:t>
      </w:r>
    </w:p>
    <w:p w:rsidR="00DA0458" w:rsidRPr="00D25F04" w:rsidRDefault="00F317FF" w:rsidP="00141360">
      <w:pPr>
        <w:suppressAutoHyphens w:val="0"/>
        <w:spacing w:after="200"/>
        <w:rPr>
          <w:rFonts w:ascii="Arial" w:hAnsi="Arial" w:cs="Arial"/>
        </w:rPr>
      </w:pPr>
      <w:r w:rsidRPr="00D25F04">
        <w:rPr>
          <w:rFonts w:ascii="Arial" w:hAnsi="Arial" w:cs="Arial"/>
          <w:b/>
        </w:rPr>
        <w:t>Geográficas:</w:t>
      </w:r>
      <w:r w:rsidRPr="00D25F04">
        <w:rPr>
          <w:rFonts w:ascii="Arial" w:hAnsi="Arial" w:cs="Arial"/>
        </w:rPr>
        <w:t xml:space="preserve"> </w:t>
      </w:r>
      <w:r w:rsidR="00DA0458" w:rsidRPr="00D25F04">
        <w:rPr>
          <w:rFonts w:ascii="Arial" w:hAnsi="Arial" w:cs="Arial"/>
        </w:rPr>
        <w:t xml:space="preserve">Corresponden al área de ubicación de los usuarios y a aquellas características que están directamente asociadas con la misma. </w:t>
      </w:r>
    </w:p>
    <w:p w:rsidR="00DA0458" w:rsidRPr="00D25F04" w:rsidRDefault="00DA0458" w:rsidP="001F36A4">
      <w:pPr>
        <w:pStyle w:val="Prrafodelista"/>
        <w:numPr>
          <w:ilvl w:val="0"/>
          <w:numId w:val="54"/>
        </w:numPr>
        <w:suppressAutoHyphens w:val="0"/>
        <w:spacing w:after="200"/>
        <w:contextualSpacing/>
        <w:rPr>
          <w:rFonts w:ascii="Arial" w:hAnsi="Arial" w:cs="Arial"/>
          <w:i/>
          <w:iCs/>
        </w:rPr>
      </w:pPr>
      <w:r w:rsidRPr="00D25F04">
        <w:rPr>
          <w:rFonts w:ascii="Arial" w:hAnsi="Arial" w:cs="Arial"/>
          <w:i/>
          <w:iCs/>
        </w:rPr>
        <w:t>Ubicación.</w:t>
      </w:r>
    </w:p>
    <w:p w:rsidR="00B81962" w:rsidRPr="00D25F04" w:rsidRDefault="00B81962" w:rsidP="00141360">
      <w:pPr>
        <w:suppressAutoHyphens w:val="0"/>
        <w:spacing w:after="200"/>
        <w:contextualSpacing/>
        <w:rPr>
          <w:rFonts w:ascii="Arial" w:hAnsi="Arial" w:cs="Arial"/>
          <w:i/>
          <w:iCs/>
        </w:rPr>
      </w:pPr>
    </w:p>
    <w:p w:rsidR="00F317FF" w:rsidRPr="00B81962" w:rsidRDefault="00F317FF" w:rsidP="00141360">
      <w:pPr>
        <w:suppressAutoHyphens w:val="0"/>
        <w:spacing w:after="200"/>
      </w:pPr>
      <w:r w:rsidRPr="00D25F04">
        <w:rPr>
          <w:rFonts w:ascii="Arial" w:hAnsi="Arial" w:cs="Arial"/>
          <w:b/>
        </w:rPr>
        <w:t>Demográficas:</w:t>
      </w:r>
      <w:r w:rsidRPr="00D25F04">
        <w:rPr>
          <w:rFonts w:ascii="Arial" w:hAnsi="Arial" w:cs="Arial"/>
        </w:rPr>
        <w:t xml:space="preserve"> estudia las características de una población y su desarrollo a través del tiempo</w:t>
      </w:r>
      <w:r w:rsidR="00E33C9F" w:rsidRPr="00D25F04">
        <w:rPr>
          <w:rFonts w:ascii="Arial" w:hAnsi="Arial" w:cs="Arial"/>
        </w:rPr>
        <w:t>.</w:t>
      </w:r>
    </w:p>
    <w:p w:rsidR="00DA0458" w:rsidRPr="00B81962" w:rsidRDefault="00DA0458" w:rsidP="001F36A4">
      <w:pPr>
        <w:pStyle w:val="Prrafodelista"/>
        <w:numPr>
          <w:ilvl w:val="0"/>
          <w:numId w:val="55"/>
        </w:numPr>
        <w:suppressAutoHyphens w:val="0"/>
        <w:spacing w:after="200"/>
        <w:contextualSpacing/>
        <w:rPr>
          <w:i/>
          <w:iCs/>
          <w:sz w:val="23"/>
          <w:szCs w:val="23"/>
        </w:rPr>
      </w:pPr>
      <w:r w:rsidRPr="00B81962">
        <w:rPr>
          <w:i/>
          <w:iCs/>
          <w:sz w:val="23"/>
          <w:szCs w:val="23"/>
        </w:rPr>
        <w:t>Edad</w:t>
      </w:r>
    </w:p>
    <w:p w:rsidR="00DA0458" w:rsidRPr="00B81962" w:rsidRDefault="00DA0458" w:rsidP="001F36A4">
      <w:pPr>
        <w:pStyle w:val="Prrafodelista"/>
        <w:numPr>
          <w:ilvl w:val="0"/>
          <w:numId w:val="55"/>
        </w:numPr>
        <w:suppressAutoHyphens w:val="0"/>
        <w:spacing w:after="200"/>
        <w:contextualSpacing/>
        <w:rPr>
          <w:i/>
          <w:iCs/>
          <w:sz w:val="23"/>
          <w:szCs w:val="23"/>
        </w:rPr>
      </w:pPr>
      <w:r w:rsidRPr="00B81962">
        <w:rPr>
          <w:i/>
          <w:iCs/>
          <w:sz w:val="23"/>
          <w:szCs w:val="23"/>
        </w:rPr>
        <w:t>Genero</w:t>
      </w:r>
    </w:p>
    <w:p w:rsidR="00DA0458" w:rsidRPr="00B81962" w:rsidRDefault="00DA0458" w:rsidP="001F36A4">
      <w:pPr>
        <w:pStyle w:val="Prrafodelista"/>
        <w:numPr>
          <w:ilvl w:val="0"/>
          <w:numId w:val="55"/>
        </w:numPr>
        <w:suppressAutoHyphens w:val="0"/>
        <w:spacing w:after="200"/>
        <w:contextualSpacing/>
        <w:rPr>
          <w:i/>
          <w:iCs/>
          <w:sz w:val="23"/>
          <w:szCs w:val="23"/>
        </w:rPr>
      </w:pPr>
      <w:r w:rsidRPr="00B81962">
        <w:rPr>
          <w:i/>
          <w:iCs/>
          <w:sz w:val="23"/>
          <w:szCs w:val="23"/>
        </w:rPr>
        <w:t>Ocupación</w:t>
      </w:r>
    </w:p>
    <w:p w:rsidR="00B81962" w:rsidRPr="00B81962" w:rsidRDefault="00B81962" w:rsidP="001F36A4">
      <w:pPr>
        <w:pStyle w:val="Prrafodelista"/>
        <w:numPr>
          <w:ilvl w:val="0"/>
          <w:numId w:val="55"/>
        </w:numPr>
        <w:suppressAutoHyphens w:val="0"/>
        <w:spacing w:after="200"/>
        <w:contextualSpacing/>
        <w:rPr>
          <w:i/>
          <w:iCs/>
          <w:sz w:val="23"/>
          <w:szCs w:val="23"/>
        </w:rPr>
      </w:pPr>
      <w:r w:rsidRPr="00B81962">
        <w:rPr>
          <w:i/>
          <w:iCs/>
          <w:sz w:val="23"/>
          <w:szCs w:val="23"/>
        </w:rPr>
        <w:t>Escolaridad</w:t>
      </w:r>
    </w:p>
    <w:p w:rsidR="00DA0458" w:rsidRPr="00B81962" w:rsidRDefault="00DA0458" w:rsidP="001F36A4">
      <w:pPr>
        <w:pStyle w:val="Prrafodelista"/>
        <w:numPr>
          <w:ilvl w:val="0"/>
          <w:numId w:val="55"/>
        </w:numPr>
        <w:suppressAutoHyphens w:val="0"/>
        <w:spacing w:after="200"/>
        <w:contextualSpacing/>
        <w:rPr>
          <w:i/>
          <w:iCs/>
          <w:sz w:val="23"/>
          <w:szCs w:val="23"/>
        </w:rPr>
      </w:pPr>
      <w:r w:rsidRPr="00B81962">
        <w:rPr>
          <w:i/>
          <w:iCs/>
          <w:sz w:val="23"/>
          <w:szCs w:val="23"/>
        </w:rPr>
        <w:t>Ingresos</w:t>
      </w:r>
    </w:p>
    <w:p w:rsidR="00DA0458" w:rsidRPr="00B81962" w:rsidRDefault="00DA0458" w:rsidP="001F36A4">
      <w:pPr>
        <w:pStyle w:val="Prrafodelista"/>
        <w:numPr>
          <w:ilvl w:val="0"/>
          <w:numId w:val="55"/>
        </w:numPr>
        <w:suppressAutoHyphens w:val="0"/>
        <w:spacing w:after="200"/>
        <w:contextualSpacing/>
        <w:rPr>
          <w:i/>
          <w:iCs/>
          <w:sz w:val="23"/>
          <w:szCs w:val="23"/>
        </w:rPr>
      </w:pPr>
      <w:r w:rsidRPr="00B81962">
        <w:rPr>
          <w:i/>
          <w:iCs/>
          <w:sz w:val="23"/>
          <w:szCs w:val="23"/>
        </w:rPr>
        <w:t>Lenguaje</w:t>
      </w:r>
    </w:p>
    <w:p w:rsidR="00DA0458" w:rsidRPr="00B81962" w:rsidRDefault="00DA0458" w:rsidP="001F36A4">
      <w:pPr>
        <w:pStyle w:val="Prrafodelista"/>
        <w:numPr>
          <w:ilvl w:val="0"/>
          <w:numId w:val="55"/>
        </w:numPr>
        <w:suppressAutoHyphens w:val="0"/>
        <w:spacing w:after="200"/>
        <w:contextualSpacing/>
        <w:rPr>
          <w:i/>
          <w:iCs/>
          <w:sz w:val="23"/>
          <w:szCs w:val="23"/>
        </w:rPr>
      </w:pPr>
      <w:r w:rsidRPr="00B81962">
        <w:rPr>
          <w:i/>
          <w:iCs/>
          <w:sz w:val="23"/>
          <w:szCs w:val="23"/>
        </w:rPr>
        <w:t>Estrato socioeconómico</w:t>
      </w:r>
    </w:p>
    <w:p w:rsidR="00DA0458" w:rsidRPr="00B81962" w:rsidRDefault="00DA0458" w:rsidP="00DA0458">
      <w:pPr>
        <w:suppressAutoHyphens w:val="0"/>
        <w:spacing w:after="200"/>
        <w:ind w:firstLine="708"/>
      </w:pPr>
    </w:p>
    <w:p w:rsidR="00F317FF" w:rsidRPr="00B81962" w:rsidRDefault="00F317FF" w:rsidP="00025870">
      <w:pPr>
        <w:suppressAutoHyphens w:val="0"/>
        <w:spacing w:after="200"/>
        <w:jc w:val="both"/>
      </w:pPr>
      <w:r w:rsidRPr="00B81962">
        <w:rPr>
          <w:b/>
        </w:rPr>
        <w:t>Intrínsecas:</w:t>
      </w:r>
      <w:r w:rsidRPr="00B81962">
        <w:t xml:space="preserve"> hacen referencia a actividades, preferencias individuales o estilos de vida de los ciudadanos, usuarios o grupos de interés que permiten identificar características para diferenciarlos.</w:t>
      </w:r>
      <w:r w:rsidR="00E33C9F" w:rsidRPr="00B81962">
        <w:t xml:space="preserve"> Para nuestro caso, son relevantes:</w:t>
      </w:r>
    </w:p>
    <w:p w:rsidR="00372654" w:rsidRPr="00B81962" w:rsidRDefault="00F317FF" w:rsidP="00025870">
      <w:pPr>
        <w:pStyle w:val="Prrafodelista"/>
        <w:numPr>
          <w:ilvl w:val="0"/>
          <w:numId w:val="56"/>
        </w:numPr>
        <w:suppressAutoHyphens w:val="0"/>
        <w:spacing w:after="200"/>
        <w:jc w:val="both"/>
      </w:pPr>
      <w:r w:rsidRPr="00B81962">
        <w:rPr>
          <w:i/>
          <w:iCs/>
          <w:sz w:val="23"/>
          <w:szCs w:val="23"/>
        </w:rPr>
        <w:lastRenderedPageBreak/>
        <w:t>Acceso a canales:</w:t>
      </w:r>
      <w:r w:rsidRPr="00B81962">
        <w:t xml:space="preserve"> </w:t>
      </w:r>
      <w:r w:rsidR="00372654" w:rsidRPr="00B81962">
        <w:rPr>
          <w:sz w:val="23"/>
          <w:szCs w:val="23"/>
        </w:rPr>
        <w:t xml:space="preserve">permite a la entidad identificar los canales potenciales por los que puede contactar a sus usuarios, según las localidades donde viven y/o trabajan. </w:t>
      </w:r>
      <w:r w:rsidR="00372654" w:rsidRPr="00B81962">
        <w:rPr>
          <w:i/>
          <w:iCs/>
          <w:sz w:val="23"/>
          <w:szCs w:val="23"/>
        </w:rPr>
        <w:t>Ejemplo: internet, telefonía móvil, telefonía fija, fax, redes sociales, televisión, presencial.</w:t>
      </w:r>
    </w:p>
    <w:p w:rsidR="00372654" w:rsidRPr="00B81962" w:rsidRDefault="00372654" w:rsidP="00025870">
      <w:pPr>
        <w:pStyle w:val="Prrafodelista"/>
        <w:numPr>
          <w:ilvl w:val="0"/>
          <w:numId w:val="56"/>
        </w:numPr>
        <w:suppressAutoHyphens w:val="0"/>
        <w:spacing w:after="200"/>
        <w:jc w:val="both"/>
      </w:pPr>
      <w:r w:rsidRPr="00B81962">
        <w:rPr>
          <w:i/>
          <w:iCs/>
          <w:sz w:val="23"/>
          <w:szCs w:val="23"/>
        </w:rPr>
        <w:t>Uso de canales</w:t>
      </w:r>
      <w:r w:rsidRPr="00B81962">
        <w:rPr>
          <w:sz w:val="23"/>
          <w:szCs w:val="23"/>
        </w:rPr>
        <w:t xml:space="preserve">: para identificar canales de comunicación y/o prestación de servicios, en los cuales la interacción sería más efectiva. </w:t>
      </w:r>
      <w:r w:rsidRPr="00B81962">
        <w:rPr>
          <w:i/>
          <w:iCs/>
          <w:sz w:val="23"/>
          <w:szCs w:val="23"/>
        </w:rPr>
        <w:t>Ejemplo: internet, telefonía, televisión, presencial.</w:t>
      </w:r>
    </w:p>
    <w:p w:rsidR="00F317FF" w:rsidRPr="00B81962" w:rsidRDefault="00F317FF" w:rsidP="00025870">
      <w:pPr>
        <w:pStyle w:val="Prrafodelista"/>
        <w:numPr>
          <w:ilvl w:val="0"/>
          <w:numId w:val="56"/>
        </w:numPr>
        <w:suppressAutoHyphens w:val="0"/>
        <w:spacing w:after="200"/>
        <w:jc w:val="both"/>
      </w:pPr>
      <w:r w:rsidRPr="00B81962">
        <w:rPr>
          <w:i/>
          <w:iCs/>
          <w:sz w:val="23"/>
          <w:szCs w:val="23"/>
        </w:rPr>
        <w:t>Conocimiento:</w:t>
      </w:r>
      <w:r w:rsidRPr="00B81962">
        <w:t xml:space="preserve"> Esta variable da cuenta del nivel de conocimiento del ciudadano, usuario o grupo de interés sobre los servicios de la entidad. Esta variable es importante para tener elementos para el diseño de una estrategia de comunicación y para el diseño de nuevos servicios y canales.</w:t>
      </w:r>
      <w:r w:rsidR="00372654" w:rsidRPr="00B81962">
        <w:t xml:space="preserve"> </w:t>
      </w:r>
      <w:r w:rsidR="00372654" w:rsidRPr="00B81962">
        <w:rPr>
          <w:i/>
          <w:iCs/>
          <w:sz w:val="23"/>
          <w:szCs w:val="23"/>
        </w:rPr>
        <w:t>Ejemplo: sin conocimiento del servicio, consciente de la existencia del servicio, explorador de los elementos del servicio, usuario del servicio.</w:t>
      </w:r>
    </w:p>
    <w:p w:rsidR="00B81962" w:rsidRPr="00B81962" w:rsidRDefault="00B81962" w:rsidP="00141360">
      <w:pPr>
        <w:suppressAutoHyphens w:val="0"/>
        <w:spacing w:after="200"/>
        <w:rPr>
          <w:b/>
        </w:rPr>
      </w:pPr>
    </w:p>
    <w:p w:rsidR="00141360" w:rsidRPr="00B81962" w:rsidRDefault="00B81962" w:rsidP="00141360">
      <w:pPr>
        <w:suppressAutoHyphens w:val="0"/>
        <w:spacing w:after="200"/>
        <w:rPr>
          <w:b/>
        </w:rPr>
      </w:pPr>
      <w:r>
        <w:rPr>
          <w:b/>
        </w:rPr>
        <w:t>REQUISITOS DE LAS VARIABLES</w:t>
      </w:r>
    </w:p>
    <w:p w:rsidR="00405C06" w:rsidRPr="00B81962" w:rsidRDefault="00405C06" w:rsidP="00025870">
      <w:pPr>
        <w:pStyle w:val="Prrafodelista"/>
        <w:numPr>
          <w:ilvl w:val="0"/>
          <w:numId w:val="57"/>
        </w:numPr>
        <w:suppressAutoHyphens w:val="0"/>
        <w:spacing w:after="200"/>
        <w:jc w:val="both"/>
      </w:pPr>
      <w:r w:rsidRPr="00B81962">
        <w:rPr>
          <w:i/>
        </w:rPr>
        <w:t>Medibles:</w:t>
      </w:r>
      <w:r w:rsidRPr="00B81962">
        <w:t xml:space="preserve"> que se pueda reconocer cómo cada usuario se clasifica frente a esa variable</w:t>
      </w:r>
    </w:p>
    <w:p w:rsidR="00405C06" w:rsidRPr="00B81962" w:rsidRDefault="00405C06" w:rsidP="00025870">
      <w:pPr>
        <w:pStyle w:val="Prrafodelista"/>
        <w:numPr>
          <w:ilvl w:val="0"/>
          <w:numId w:val="57"/>
        </w:numPr>
        <w:suppressAutoHyphens w:val="0"/>
        <w:spacing w:after="200"/>
        <w:jc w:val="both"/>
      </w:pPr>
      <w:r w:rsidRPr="00B81962">
        <w:rPr>
          <w:i/>
        </w:rPr>
        <w:t>Sustanciales:</w:t>
      </w:r>
      <w:r w:rsidRPr="00B81962">
        <w:t xml:space="preserve"> que se justifique el esfuerzo que la entidad tiene que hacer para servir al grueso de la población.</w:t>
      </w:r>
    </w:p>
    <w:p w:rsidR="00405C06" w:rsidRPr="00B81962" w:rsidRDefault="00405C06" w:rsidP="00025870">
      <w:pPr>
        <w:pStyle w:val="Prrafodelista"/>
        <w:numPr>
          <w:ilvl w:val="0"/>
          <w:numId w:val="57"/>
        </w:numPr>
        <w:suppressAutoHyphens w:val="0"/>
        <w:spacing w:after="200"/>
        <w:jc w:val="both"/>
      </w:pPr>
      <w:r w:rsidRPr="00B81962">
        <w:rPr>
          <w:i/>
        </w:rPr>
        <w:t>Asociativas:</w:t>
      </w:r>
      <w:r w:rsidRPr="00B81962">
        <w:t xml:space="preserve"> relacionarse con las necesidades particulares de la mayoría de los usuarios de cada grupo para garantizar la relevancia de la oferta de servicios de la entidad a los mismos.</w:t>
      </w:r>
    </w:p>
    <w:p w:rsidR="00405C06" w:rsidRPr="00B81962" w:rsidRDefault="00405C06" w:rsidP="00025870">
      <w:pPr>
        <w:pStyle w:val="Prrafodelista"/>
        <w:numPr>
          <w:ilvl w:val="0"/>
          <w:numId w:val="57"/>
        </w:numPr>
        <w:suppressAutoHyphens w:val="0"/>
        <w:spacing w:after="200"/>
        <w:jc w:val="both"/>
      </w:pPr>
      <w:r w:rsidRPr="00B81962">
        <w:rPr>
          <w:i/>
        </w:rPr>
        <w:t>Asequibles:</w:t>
      </w:r>
      <w:r w:rsidRPr="00B81962">
        <w:t xml:space="preserve"> que los usuarios que componen el grupo poblacional puedan ser contactados por la entidad.</w:t>
      </w:r>
    </w:p>
    <w:p w:rsidR="00405C06" w:rsidRPr="00B81962" w:rsidRDefault="00405C06" w:rsidP="00025870">
      <w:pPr>
        <w:pStyle w:val="Prrafodelista"/>
        <w:numPr>
          <w:ilvl w:val="0"/>
          <w:numId w:val="57"/>
        </w:numPr>
        <w:suppressAutoHyphens w:val="0"/>
        <w:spacing w:after="200"/>
        <w:jc w:val="both"/>
      </w:pPr>
      <w:r w:rsidRPr="00B81962">
        <w:rPr>
          <w:i/>
        </w:rPr>
        <w:t>Relevantes:</w:t>
      </w:r>
      <w:r w:rsidRPr="00B81962">
        <w:t xml:space="preserve"> ser relevantes a los usuarios analizados, es decir deben ser importantes para los servicios prestados y la naturaleza de la entidad que los presta</w:t>
      </w:r>
    </w:p>
    <w:p w:rsidR="00405C06" w:rsidRPr="00B81962" w:rsidRDefault="00405C06" w:rsidP="00025870">
      <w:pPr>
        <w:pStyle w:val="Prrafodelista"/>
        <w:numPr>
          <w:ilvl w:val="0"/>
          <w:numId w:val="57"/>
        </w:numPr>
        <w:suppressAutoHyphens w:val="0"/>
        <w:spacing w:after="200"/>
        <w:jc w:val="both"/>
        <w:rPr>
          <w:b/>
        </w:rPr>
      </w:pPr>
      <w:r w:rsidRPr="00B81962">
        <w:rPr>
          <w:i/>
        </w:rPr>
        <w:t>Consistentes:</w:t>
      </w:r>
      <w:r w:rsidRPr="00B81962">
        <w:t xml:space="preserve"> Las variables siguen cumpliendo las anteriores condiciones de manera perdurable en el tiempo, </w:t>
      </w:r>
      <w:r w:rsidR="00B81962" w:rsidRPr="00B81962">
        <w:t>aun</w:t>
      </w:r>
      <w:r w:rsidRPr="00B81962">
        <w:t xml:space="preserve"> cuando los usuarios individuales puedan cambiar de grupo.</w:t>
      </w:r>
    </w:p>
    <w:p w:rsidR="00E20536" w:rsidRPr="00B81962" w:rsidRDefault="00E20536" w:rsidP="009E7575">
      <w:pPr>
        <w:tabs>
          <w:tab w:val="left" w:pos="5220"/>
        </w:tabs>
        <w:suppressAutoHyphens w:val="0"/>
        <w:spacing w:after="200"/>
        <w:rPr>
          <w:rFonts w:ascii="Arial" w:hAnsi="Arial" w:cs="Arial"/>
          <w:b/>
          <w:bCs/>
          <w:noProof/>
          <w:lang w:eastAsia="es-CO"/>
        </w:rPr>
      </w:pPr>
    </w:p>
    <w:p w:rsidR="009E7575" w:rsidRDefault="0022088B" w:rsidP="00E20536">
      <w:pPr>
        <w:suppressAutoHyphens w:val="0"/>
        <w:spacing w:after="200"/>
        <w:rPr>
          <w:rFonts w:ascii="Arial" w:hAnsi="Arial" w:cs="Arial"/>
          <w:b/>
          <w:bCs/>
          <w:noProof/>
          <w:lang w:eastAsia="es-CO"/>
        </w:rPr>
      </w:pPr>
      <w:r w:rsidRPr="00B81962">
        <w:rPr>
          <w:rFonts w:ascii="Arial" w:hAnsi="Arial" w:cs="Arial"/>
          <w:b/>
          <w:bCs/>
          <w:noProof/>
          <w:lang w:eastAsia="es-CO"/>
        </w:rPr>
        <w:t>METODOLOGIA</w:t>
      </w:r>
    </w:p>
    <w:p w:rsidR="0022088B" w:rsidRDefault="0022088B" w:rsidP="006318CC">
      <w:pPr>
        <w:suppressAutoHyphens w:val="0"/>
        <w:spacing w:after="200"/>
        <w:jc w:val="both"/>
      </w:pPr>
      <w:r>
        <w:t xml:space="preserve">Este documento </w:t>
      </w:r>
      <w:r w:rsidR="006318CC">
        <w:t>está</w:t>
      </w:r>
      <w:r>
        <w:t xml:space="preserve"> basado en la guía de caracterización de ciudadanos, usuarios e interesados del Departamento de Nacional de Planeación (DNP)</w:t>
      </w:r>
    </w:p>
    <w:p w:rsidR="00B81962" w:rsidRDefault="00B81962" w:rsidP="006318CC">
      <w:pPr>
        <w:suppressAutoHyphens w:val="0"/>
        <w:spacing w:after="200"/>
        <w:jc w:val="both"/>
      </w:pPr>
    </w:p>
    <w:p w:rsidR="00DA0458" w:rsidRDefault="00DA0458" w:rsidP="006318CC">
      <w:pPr>
        <w:suppressAutoHyphens w:val="0"/>
        <w:spacing w:after="200"/>
        <w:jc w:val="both"/>
      </w:pPr>
    </w:p>
    <w:p w:rsidR="00CC69E9" w:rsidRPr="00B81962" w:rsidRDefault="00B81962" w:rsidP="00B81962">
      <w:pPr>
        <w:tabs>
          <w:tab w:val="left" w:pos="5220"/>
        </w:tabs>
        <w:suppressAutoHyphens w:val="0"/>
        <w:spacing w:after="200"/>
        <w:jc w:val="center"/>
        <w:rPr>
          <w:b/>
        </w:rPr>
      </w:pPr>
      <w:r w:rsidRPr="00B81962">
        <w:rPr>
          <w:b/>
        </w:rPr>
        <w:lastRenderedPageBreak/>
        <w:t xml:space="preserve">CARACTERIZACION DE </w:t>
      </w:r>
      <w:r w:rsidR="00CC69E9" w:rsidRPr="00B81962">
        <w:rPr>
          <w:b/>
        </w:rPr>
        <w:t xml:space="preserve">USUARIOS </w:t>
      </w:r>
      <w:r w:rsidRPr="00B81962">
        <w:rPr>
          <w:b/>
        </w:rPr>
        <w:t>(</w:t>
      </w:r>
      <w:r w:rsidR="00CC69E9" w:rsidRPr="00B81962">
        <w:rPr>
          <w:b/>
        </w:rPr>
        <w:t>PACIENTES</w:t>
      </w:r>
      <w:r w:rsidRPr="00B81962">
        <w:rPr>
          <w:b/>
        </w:rPr>
        <w:t>)</w:t>
      </w:r>
    </w:p>
    <w:p w:rsidR="00D170D2" w:rsidRDefault="00D170D2" w:rsidP="00B81962">
      <w:pPr>
        <w:tabs>
          <w:tab w:val="left" w:pos="5220"/>
        </w:tabs>
        <w:suppressAutoHyphens w:val="0"/>
        <w:spacing w:after="200"/>
        <w:jc w:val="center"/>
        <w:sectPr w:rsidR="00D170D2" w:rsidSect="00D25F04">
          <w:type w:val="continuous"/>
          <w:pgSz w:w="12240" w:h="15840" w:code="1"/>
          <w:pgMar w:top="1440" w:right="1892" w:bottom="1440" w:left="1843" w:header="720" w:footer="720" w:gutter="0"/>
          <w:cols w:space="720"/>
          <w:noEndnote/>
          <w:docGrid w:linePitch="326"/>
        </w:sectPr>
      </w:pPr>
    </w:p>
    <w:p w:rsidR="00B36AA1" w:rsidRDefault="001F5B2B" w:rsidP="00D170D2">
      <w:pPr>
        <w:tabs>
          <w:tab w:val="left" w:pos="5220"/>
        </w:tabs>
        <w:suppressAutoHyphens w:val="0"/>
        <w:spacing w:after="200"/>
      </w:pPr>
      <w:r w:rsidRPr="00427629">
        <w:rPr>
          <w:b/>
        </w:rPr>
        <w:t>Perfil demográfico:</w:t>
      </w:r>
      <w:r w:rsidR="00D170D2" w:rsidRPr="00D170D2">
        <w:t xml:space="preserve"> </w:t>
      </w:r>
    </w:p>
    <w:p w:rsidR="0084278C" w:rsidRDefault="00D170D2" w:rsidP="00D170D2">
      <w:pPr>
        <w:tabs>
          <w:tab w:val="left" w:pos="5220"/>
        </w:tabs>
        <w:suppressAutoHyphens w:val="0"/>
        <w:spacing w:after="200"/>
      </w:pPr>
      <w:r w:rsidRPr="00D170D2">
        <w:t>Dur</w:t>
      </w:r>
      <w:r>
        <w:t>ante el año 20</w:t>
      </w:r>
      <w:r w:rsidR="00A148B9">
        <w:t>20</w:t>
      </w:r>
      <w:r w:rsidRPr="00D170D2">
        <w:t xml:space="preserve"> </w:t>
      </w:r>
      <w:r>
        <w:t>egresaron</w:t>
      </w:r>
      <w:r w:rsidR="00564D5D">
        <w:t xml:space="preserve"> por áreas:</w:t>
      </w:r>
    </w:p>
    <w:p w:rsidR="00564D5D" w:rsidRDefault="00AD26F6" w:rsidP="00D170D2">
      <w:pPr>
        <w:tabs>
          <w:tab w:val="left" w:pos="5220"/>
        </w:tabs>
        <w:suppressAutoHyphens w:val="0"/>
        <w:spacing w:after="200"/>
      </w:pPr>
      <w:r>
        <w:rPr>
          <w:noProof/>
          <w:lang w:val="es-CO" w:eastAsia="es-CO"/>
        </w:rPr>
        <w:drawing>
          <wp:inline distT="0" distB="0" distL="0" distR="0" wp14:anchorId="6DDFB109" wp14:editId="052E7782">
            <wp:extent cx="3600450" cy="1952625"/>
            <wp:effectExtent l="0" t="0" r="0" b="9525"/>
            <wp:docPr id="18"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450" cy="19526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84278C" w:rsidRDefault="0084278C" w:rsidP="001F36A4">
      <w:pPr>
        <w:pStyle w:val="Prrafodelista"/>
        <w:numPr>
          <w:ilvl w:val="0"/>
          <w:numId w:val="58"/>
        </w:numPr>
        <w:tabs>
          <w:tab w:val="left" w:pos="5220"/>
        </w:tabs>
        <w:suppressAutoHyphens w:val="0"/>
        <w:spacing w:after="200"/>
        <w:ind w:left="714" w:hanging="357"/>
        <w:contextualSpacing/>
      </w:pPr>
      <w:r>
        <w:t>P</w:t>
      </w:r>
      <w:r w:rsidR="00D170D2">
        <w:t xml:space="preserve">or </w:t>
      </w:r>
      <w:r w:rsidR="00BB5F61">
        <w:t>hospitalización 17.686</w:t>
      </w:r>
      <w:r w:rsidR="00CF186D">
        <w:t xml:space="preserve"> usuarios.</w:t>
      </w:r>
    </w:p>
    <w:p w:rsidR="00CF186D" w:rsidRDefault="0084278C" w:rsidP="002B36BD">
      <w:pPr>
        <w:pStyle w:val="Prrafodelista"/>
        <w:numPr>
          <w:ilvl w:val="0"/>
          <w:numId w:val="58"/>
        </w:numPr>
        <w:tabs>
          <w:tab w:val="left" w:pos="5220"/>
        </w:tabs>
        <w:suppressAutoHyphens w:val="0"/>
        <w:spacing w:after="200"/>
        <w:ind w:left="714" w:hanging="357"/>
        <w:contextualSpacing/>
      </w:pPr>
      <w:r>
        <w:t>P</w:t>
      </w:r>
      <w:r w:rsidR="00D170D2">
        <w:t xml:space="preserve">or urgencias </w:t>
      </w:r>
      <w:r w:rsidR="00AD26F6">
        <w:t>23</w:t>
      </w:r>
      <w:r w:rsidR="00CF186D">
        <w:t>.</w:t>
      </w:r>
      <w:r w:rsidR="00AD26F6">
        <w:t>39</w:t>
      </w:r>
      <w:r w:rsidR="00CF186D">
        <w:t xml:space="preserve">8 usuarios. </w:t>
      </w:r>
    </w:p>
    <w:p w:rsidR="002F1459" w:rsidRDefault="00E62698" w:rsidP="002B36BD">
      <w:pPr>
        <w:pStyle w:val="Prrafodelista"/>
        <w:numPr>
          <w:ilvl w:val="0"/>
          <w:numId w:val="58"/>
        </w:numPr>
        <w:tabs>
          <w:tab w:val="left" w:pos="5220"/>
        </w:tabs>
        <w:suppressAutoHyphens w:val="0"/>
        <w:spacing w:after="200"/>
        <w:ind w:left="714" w:hanging="357"/>
        <w:contextualSpacing/>
      </w:pPr>
      <w:r>
        <w:t>C</w:t>
      </w:r>
      <w:r w:rsidR="002F1459">
        <w:t xml:space="preserve">onsulta médica especializada </w:t>
      </w:r>
      <w:r w:rsidR="00AB4CB3">
        <w:t>32</w:t>
      </w:r>
      <w:r w:rsidR="002F1459">
        <w:t>.</w:t>
      </w:r>
      <w:r w:rsidR="00AB4CB3">
        <w:t>724</w:t>
      </w:r>
      <w:r>
        <w:t xml:space="preserve"> atenciones</w:t>
      </w:r>
      <w:r w:rsidR="002F1459">
        <w:t>.</w:t>
      </w:r>
    </w:p>
    <w:p w:rsidR="0024327E" w:rsidRDefault="0024327E" w:rsidP="009B2F49">
      <w:pPr>
        <w:pStyle w:val="Prrafodelista"/>
        <w:tabs>
          <w:tab w:val="left" w:pos="5220"/>
        </w:tabs>
        <w:suppressAutoHyphens w:val="0"/>
        <w:spacing w:after="200"/>
        <w:ind w:left="714"/>
        <w:contextualSpacing/>
      </w:pPr>
    </w:p>
    <w:p w:rsidR="00BB5F61" w:rsidRDefault="002B36BD" w:rsidP="009B2F49">
      <w:pPr>
        <w:pStyle w:val="Prrafodelista"/>
        <w:tabs>
          <w:tab w:val="left" w:pos="5220"/>
        </w:tabs>
        <w:suppressAutoHyphens w:val="0"/>
        <w:spacing w:after="200"/>
        <w:ind w:left="714"/>
        <w:contextualSpacing/>
      </w:pPr>
      <w:r>
        <w:t xml:space="preserve">Tabla </w:t>
      </w:r>
      <w:r w:rsidR="00BB5F61">
        <w:t>Distribución de egresos por genero y grupo de edad</w:t>
      </w:r>
      <w:r>
        <w:t xml:space="preserve"> Hospitalización y urgencias año 2020</w:t>
      </w:r>
    </w:p>
    <w:p w:rsidR="00BB5F61" w:rsidRDefault="00BB5F61" w:rsidP="009B2F49">
      <w:pPr>
        <w:pStyle w:val="Prrafodelista"/>
        <w:tabs>
          <w:tab w:val="left" w:pos="5220"/>
        </w:tabs>
        <w:suppressAutoHyphens w:val="0"/>
        <w:spacing w:after="200"/>
        <w:ind w:left="714"/>
        <w:contextualSpacing/>
      </w:pPr>
    </w:p>
    <w:tbl>
      <w:tblPr>
        <w:tblW w:w="0" w:type="auto"/>
        <w:tblCellMar>
          <w:left w:w="70" w:type="dxa"/>
          <w:right w:w="70" w:type="dxa"/>
        </w:tblCellMar>
        <w:tblLook w:val="04A0" w:firstRow="1" w:lastRow="0" w:firstColumn="1" w:lastColumn="0" w:noHBand="0" w:noVBand="1"/>
      </w:tblPr>
      <w:tblGrid>
        <w:gridCol w:w="1767"/>
        <w:gridCol w:w="1136"/>
        <w:gridCol w:w="998"/>
        <w:gridCol w:w="968"/>
        <w:gridCol w:w="1470"/>
      </w:tblGrid>
      <w:tr w:rsidR="002B36BD" w:rsidRPr="002B36BD" w:rsidTr="002B36BD">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DDEBF7" w:fill="DDEBF7"/>
            <w:noWrap/>
            <w:vAlign w:val="bottom"/>
            <w:hideMark/>
          </w:tcPr>
          <w:p w:rsidR="002B36BD" w:rsidRPr="002B36BD" w:rsidRDefault="002B36BD" w:rsidP="002B36BD">
            <w:pPr>
              <w:suppressAutoHyphens w:val="0"/>
              <w:jc w:val="center"/>
              <w:rPr>
                <w:rFonts w:ascii="Calibri" w:hAnsi="Calibri"/>
                <w:b/>
                <w:bCs/>
                <w:color w:val="000000"/>
                <w:sz w:val="20"/>
                <w:szCs w:val="20"/>
                <w:lang w:val="es-CO" w:eastAsia="es-CO"/>
              </w:rPr>
            </w:pPr>
            <w:r w:rsidRPr="002B36BD">
              <w:rPr>
                <w:rFonts w:ascii="Calibri" w:hAnsi="Calibri"/>
                <w:b/>
                <w:bCs/>
                <w:color w:val="000000"/>
                <w:sz w:val="20"/>
                <w:szCs w:val="20"/>
                <w:lang w:val="es-CO" w:eastAsia="es-CO"/>
              </w:rPr>
              <w:t>Área de egreso</w:t>
            </w:r>
          </w:p>
        </w:tc>
        <w:tc>
          <w:tcPr>
            <w:tcW w:w="0" w:type="auto"/>
            <w:vMerge w:val="restart"/>
            <w:tcBorders>
              <w:top w:val="single" w:sz="4" w:space="0" w:color="auto"/>
              <w:left w:val="single" w:sz="4" w:space="0" w:color="auto"/>
              <w:bottom w:val="single" w:sz="4" w:space="0" w:color="auto"/>
              <w:right w:val="single" w:sz="4" w:space="0" w:color="auto"/>
            </w:tcBorders>
            <w:shd w:val="clear" w:color="DDEBF7" w:fill="DDEBF7"/>
            <w:noWrap/>
            <w:vAlign w:val="bottom"/>
            <w:hideMark/>
          </w:tcPr>
          <w:p w:rsidR="002B36BD" w:rsidRPr="002B36BD" w:rsidRDefault="002B36BD" w:rsidP="002B36BD">
            <w:pPr>
              <w:suppressAutoHyphens w:val="0"/>
              <w:jc w:val="center"/>
              <w:rPr>
                <w:rFonts w:ascii="Calibri" w:hAnsi="Calibri"/>
                <w:b/>
                <w:bCs/>
                <w:color w:val="000000"/>
                <w:sz w:val="20"/>
                <w:szCs w:val="20"/>
                <w:lang w:val="es-CO" w:eastAsia="es-CO"/>
              </w:rPr>
            </w:pPr>
            <w:r w:rsidRPr="002B36BD">
              <w:rPr>
                <w:rFonts w:ascii="Calibri" w:hAnsi="Calibri"/>
                <w:b/>
                <w:bCs/>
                <w:color w:val="000000"/>
                <w:sz w:val="20"/>
                <w:szCs w:val="20"/>
                <w:lang w:val="es-CO" w:eastAsia="es-CO"/>
              </w:rPr>
              <w:t>Grupo-edad</w:t>
            </w:r>
          </w:p>
        </w:tc>
        <w:tc>
          <w:tcPr>
            <w:tcW w:w="0" w:type="auto"/>
            <w:gridSpan w:val="2"/>
            <w:tcBorders>
              <w:top w:val="single" w:sz="4" w:space="0" w:color="auto"/>
              <w:left w:val="nil"/>
              <w:bottom w:val="single" w:sz="4" w:space="0" w:color="auto"/>
              <w:right w:val="single" w:sz="4" w:space="0" w:color="auto"/>
            </w:tcBorders>
            <w:shd w:val="clear" w:color="000000" w:fill="DDEBF7"/>
            <w:noWrap/>
            <w:vAlign w:val="bottom"/>
            <w:hideMark/>
          </w:tcPr>
          <w:p w:rsidR="002B36BD" w:rsidRPr="002B36BD" w:rsidRDefault="002B36BD" w:rsidP="002B36BD">
            <w:pPr>
              <w:suppressAutoHyphens w:val="0"/>
              <w:jc w:val="center"/>
              <w:rPr>
                <w:rFonts w:ascii="Calibri" w:hAnsi="Calibri"/>
                <w:b/>
                <w:bCs/>
                <w:color w:val="000000"/>
                <w:sz w:val="22"/>
                <w:szCs w:val="22"/>
                <w:lang w:val="es-CO" w:eastAsia="es-CO"/>
              </w:rPr>
            </w:pPr>
            <w:r w:rsidRPr="002B36BD">
              <w:rPr>
                <w:rFonts w:ascii="Calibri" w:hAnsi="Calibri"/>
                <w:b/>
                <w:bCs/>
                <w:color w:val="000000"/>
                <w:sz w:val="20"/>
                <w:szCs w:val="20"/>
                <w:lang w:val="es-CO" w:eastAsia="es-CO"/>
              </w:rPr>
              <w:t>Genero</w:t>
            </w:r>
          </w:p>
        </w:tc>
        <w:tc>
          <w:tcPr>
            <w:tcW w:w="0" w:type="auto"/>
            <w:vMerge w:val="restart"/>
            <w:tcBorders>
              <w:top w:val="single" w:sz="4" w:space="0" w:color="auto"/>
              <w:left w:val="single" w:sz="4" w:space="0" w:color="auto"/>
              <w:bottom w:val="single" w:sz="4" w:space="0" w:color="auto"/>
              <w:right w:val="single" w:sz="4" w:space="0" w:color="auto"/>
            </w:tcBorders>
            <w:shd w:val="clear" w:color="DDEBF7" w:fill="DDEBF7"/>
            <w:noWrap/>
            <w:vAlign w:val="bottom"/>
            <w:hideMark/>
          </w:tcPr>
          <w:p w:rsidR="002B36BD" w:rsidRPr="002B36BD" w:rsidRDefault="002B36BD" w:rsidP="002B36BD">
            <w:pPr>
              <w:suppressAutoHyphens w:val="0"/>
              <w:jc w:val="center"/>
              <w:rPr>
                <w:rFonts w:ascii="Calibri" w:hAnsi="Calibri"/>
                <w:b/>
                <w:bCs/>
                <w:color w:val="000000"/>
                <w:sz w:val="20"/>
                <w:szCs w:val="20"/>
                <w:lang w:val="es-CO" w:eastAsia="es-CO"/>
              </w:rPr>
            </w:pPr>
            <w:proofErr w:type="gramStart"/>
            <w:r w:rsidRPr="002B36BD">
              <w:rPr>
                <w:rFonts w:ascii="Calibri" w:hAnsi="Calibri"/>
                <w:b/>
                <w:bCs/>
                <w:color w:val="000000"/>
                <w:sz w:val="20"/>
                <w:szCs w:val="20"/>
                <w:lang w:val="es-CO" w:eastAsia="es-CO"/>
              </w:rPr>
              <w:t>Total</w:t>
            </w:r>
            <w:proofErr w:type="gramEnd"/>
            <w:r>
              <w:rPr>
                <w:rFonts w:ascii="Calibri" w:hAnsi="Calibri"/>
                <w:b/>
                <w:bCs/>
                <w:color w:val="000000"/>
                <w:sz w:val="20"/>
                <w:szCs w:val="20"/>
                <w:lang w:val="es-CO" w:eastAsia="es-CO"/>
              </w:rPr>
              <w:t xml:space="preserve"> G</w:t>
            </w:r>
            <w:r w:rsidRPr="002B36BD">
              <w:rPr>
                <w:rFonts w:ascii="Calibri" w:hAnsi="Calibri"/>
                <w:b/>
                <w:bCs/>
                <w:color w:val="000000"/>
                <w:sz w:val="20"/>
                <w:szCs w:val="20"/>
                <w:lang w:val="es-CO" w:eastAsia="es-CO"/>
              </w:rPr>
              <w:t>eneral</w:t>
            </w:r>
          </w:p>
        </w:tc>
      </w:tr>
      <w:tr w:rsidR="002B36BD" w:rsidRPr="002B36BD" w:rsidTr="002B36BD">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b/>
                <w:bCs/>
                <w:color w:val="000000"/>
                <w:sz w:val="20"/>
                <w:szCs w:val="20"/>
                <w:lang w:val="es-CO"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b/>
                <w:bCs/>
                <w:color w:val="000000"/>
                <w:sz w:val="20"/>
                <w:szCs w:val="20"/>
                <w:lang w:val="es-CO" w:eastAsia="es-CO"/>
              </w:rPr>
            </w:pPr>
          </w:p>
        </w:tc>
        <w:tc>
          <w:tcPr>
            <w:tcW w:w="0" w:type="auto"/>
            <w:tcBorders>
              <w:top w:val="nil"/>
              <w:left w:val="nil"/>
              <w:bottom w:val="single" w:sz="4" w:space="0" w:color="auto"/>
              <w:right w:val="single" w:sz="4" w:space="0" w:color="auto"/>
            </w:tcBorders>
            <w:shd w:val="clear" w:color="DDEBF7" w:fill="DDEBF7"/>
            <w:noWrap/>
            <w:vAlign w:val="bottom"/>
            <w:hideMark/>
          </w:tcPr>
          <w:p w:rsidR="002B36BD" w:rsidRPr="002B36BD" w:rsidRDefault="002B36BD" w:rsidP="002B36BD">
            <w:pPr>
              <w:suppressAutoHyphens w:val="0"/>
              <w:rPr>
                <w:rFonts w:ascii="Calibri" w:hAnsi="Calibri"/>
                <w:b/>
                <w:bCs/>
                <w:color w:val="000000"/>
                <w:sz w:val="20"/>
                <w:szCs w:val="20"/>
                <w:lang w:val="es-CO" w:eastAsia="es-CO"/>
              </w:rPr>
            </w:pPr>
            <w:r w:rsidRPr="002B36BD">
              <w:rPr>
                <w:rFonts w:ascii="Calibri" w:hAnsi="Calibri"/>
                <w:b/>
                <w:bCs/>
                <w:color w:val="000000"/>
                <w:sz w:val="20"/>
                <w:szCs w:val="20"/>
                <w:lang w:val="es-CO" w:eastAsia="es-CO"/>
              </w:rPr>
              <w:t>Masculino</w:t>
            </w:r>
          </w:p>
        </w:tc>
        <w:tc>
          <w:tcPr>
            <w:tcW w:w="0" w:type="auto"/>
            <w:tcBorders>
              <w:top w:val="nil"/>
              <w:left w:val="nil"/>
              <w:bottom w:val="single" w:sz="4" w:space="0" w:color="auto"/>
              <w:right w:val="single" w:sz="4" w:space="0" w:color="auto"/>
            </w:tcBorders>
            <w:shd w:val="clear" w:color="DDEBF7" w:fill="DDEBF7"/>
            <w:noWrap/>
            <w:vAlign w:val="bottom"/>
            <w:hideMark/>
          </w:tcPr>
          <w:p w:rsidR="002B36BD" w:rsidRPr="002B36BD" w:rsidRDefault="002B36BD" w:rsidP="002B36BD">
            <w:pPr>
              <w:suppressAutoHyphens w:val="0"/>
              <w:rPr>
                <w:rFonts w:ascii="Calibri" w:hAnsi="Calibri"/>
                <w:b/>
                <w:bCs/>
                <w:color w:val="000000"/>
                <w:sz w:val="20"/>
                <w:szCs w:val="20"/>
                <w:lang w:val="es-CO" w:eastAsia="es-CO"/>
              </w:rPr>
            </w:pPr>
            <w:r w:rsidRPr="002B36BD">
              <w:rPr>
                <w:rFonts w:ascii="Calibri" w:hAnsi="Calibri"/>
                <w:b/>
                <w:bCs/>
                <w:color w:val="000000"/>
                <w:sz w:val="20"/>
                <w:szCs w:val="20"/>
                <w:lang w:val="es-CO" w:eastAsia="es-CO"/>
              </w:rPr>
              <w:t>Femenino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b/>
                <w:bCs/>
                <w:color w:val="000000"/>
                <w:sz w:val="20"/>
                <w:szCs w:val="20"/>
                <w:lang w:val="es-CO" w:eastAsia="es-CO"/>
              </w:rPr>
            </w:pPr>
          </w:p>
        </w:tc>
      </w:tr>
      <w:tr w:rsidR="002B36BD" w:rsidRPr="002B36BD" w:rsidTr="002B36BD">
        <w:trPr>
          <w:trHeight w:val="30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2B36BD" w:rsidRPr="002B36BD" w:rsidRDefault="002B36BD" w:rsidP="002B36BD">
            <w:pPr>
              <w:suppressAutoHyphens w:val="0"/>
              <w:jc w:val="center"/>
              <w:rPr>
                <w:rFonts w:ascii="Calibri" w:hAnsi="Calibri"/>
                <w:color w:val="000000"/>
                <w:sz w:val="22"/>
                <w:szCs w:val="22"/>
                <w:lang w:val="es-CO" w:eastAsia="es-CO"/>
              </w:rPr>
            </w:pPr>
            <w:r w:rsidRPr="002B36BD">
              <w:rPr>
                <w:rFonts w:ascii="Calibri" w:hAnsi="Calibri"/>
                <w:color w:val="000000"/>
                <w:sz w:val="22"/>
                <w:szCs w:val="22"/>
                <w:lang w:val="es-CO" w:eastAsia="es-CO"/>
              </w:rPr>
              <w:t>HOSPITALIZACION</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0</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543</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446</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989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1-4</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212</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148</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360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5-14</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405</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293</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698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15-44</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3364</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3848</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7.212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45-59</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1472</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1383</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2.855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proofErr w:type="gramStart"/>
            <w:r w:rsidRPr="002B36BD">
              <w:rPr>
                <w:rFonts w:ascii="Calibri" w:hAnsi="Calibri"/>
                <w:color w:val="000000"/>
                <w:sz w:val="22"/>
                <w:szCs w:val="22"/>
                <w:lang w:val="es-CO" w:eastAsia="es-CO"/>
              </w:rPr>
              <w:t>60  Y</w:t>
            </w:r>
            <w:proofErr w:type="gramEnd"/>
            <w:r w:rsidRPr="002B36BD">
              <w:rPr>
                <w:rFonts w:ascii="Calibri" w:hAnsi="Calibri"/>
                <w:color w:val="000000"/>
                <w:sz w:val="22"/>
                <w:szCs w:val="22"/>
                <w:lang w:val="es-CO" w:eastAsia="es-CO"/>
              </w:rPr>
              <w:t xml:space="preserve"> MAS</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3027</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2545</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5.572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subtotal</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9023</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8663</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17.686 </w:t>
            </w:r>
          </w:p>
        </w:tc>
      </w:tr>
      <w:tr w:rsidR="002B36BD" w:rsidRPr="002B36BD" w:rsidTr="002B36BD">
        <w:trPr>
          <w:trHeight w:val="30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2B36BD" w:rsidRPr="002B36BD" w:rsidRDefault="002B36BD" w:rsidP="002B36BD">
            <w:pPr>
              <w:suppressAutoHyphens w:val="0"/>
              <w:jc w:val="center"/>
              <w:rPr>
                <w:rFonts w:ascii="Calibri" w:hAnsi="Calibri"/>
                <w:color w:val="000000"/>
                <w:sz w:val="22"/>
                <w:szCs w:val="22"/>
                <w:lang w:val="es-CO" w:eastAsia="es-CO"/>
              </w:rPr>
            </w:pPr>
            <w:r w:rsidRPr="002B36BD">
              <w:rPr>
                <w:rFonts w:ascii="Calibri" w:hAnsi="Calibri"/>
                <w:color w:val="000000"/>
                <w:sz w:val="22"/>
                <w:szCs w:val="22"/>
                <w:lang w:val="es-CO" w:eastAsia="es-CO"/>
              </w:rPr>
              <w:t>URGENCIAS</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0</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107</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95</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202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1-4</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299</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208</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507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5-14</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542</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385</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927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15-44</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5242</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6048</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11.290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45-59</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1898</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1861</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3.759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proofErr w:type="gramStart"/>
            <w:r w:rsidRPr="002B36BD">
              <w:rPr>
                <w:rFonts w:ascii="Calibri" w:hAnsi="Calibri"/>
                <w:color w:val="000000"/>
                <w:sz w:val="22"/>
                <w:szCs w:val="22"/>
                <w:lang w:val="es-CO" w:eastAsia="es-CO"/>
              </w:rPr>
              <w:t>60  Y</w:t>
            </w:r>
            <w:proofErr w:type="gramEnd"/>
            <w:r w:rsidRPr="002B36BD">
              <w:rPr>
                <w:rFonts w:ascii="Calibri" w:hAnsi="Calibri"/>
                <w:color w:val="000000"/>
                <w:sz w:val="22"/>
                <w:szCs w:val="22"/>
                <w:lang w:val="es-CO" w:eastAsia="es-CO"/>
              </w:rPr>
              <w:t xml:space="preserve"> MAS</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3609</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3104</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6.713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subtotal</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11697</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11701</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23.398 </w:t>
            </w:r>
          </w:p>
        </w:tc>
      </w:tr>
    </w:tbl>
    <w:p w:rsidR="00BB5F61" w:rsidRDefault="00BB5F61" w:rsidP="009B2F49">
      <w:pPr>
        <w:pStyle w:val="Prrafodelista"/>
        <w:tabs>
          <w:tab w:val="left" w:pos="5220"/>
        </w:tabs>
        <w:suppressAutoHyphens w:val="0"/>
        <w:spacing w:after="200"/>
        <w:ind w:left="714"/>
        <w:contextualSpacing/>
      </w:pPr>
    </w:p>
    <w:p w:rsidR="009B2F49" w:rsidRDefault="009B2F49" w:rsidP="00BB5F61">
      <w:pPr>
        <w:tabs>
          <w:tab w:val="left" w:pos="5220"/>
        </w:tabs>
        <w:suppressAutoHyphens w:val="0"/>
        <w:spacing w:after="200"/>
        <w:contextualSpacing/>
      </w:pPr>
      <w:r>
        <w:t>NOTA: Los totales no son sumables por que uno puede contener a otros.</w:t>
      </w:r>
    </w:p>
    <w:p w:rsidR="009E0BAE" w:rsidRDefault="009E0BAE" w:rsidP="00BB5F61">
      <w:pPr>
        <w:tabs>
          <w:tab w:val="left" w:pos="5220"/>
        </w:tabs>
        <w:suppressAutoHyphens w:val="0"/>
        <w:spacing w:after="200"/>
      </w:pPr>
      <w:r>
        <w:t xml:space="preserve">Fuente: Registro Individual de Prestación de Servicios </w:t>
      </w:r>
      <w:r w:rsidR="007C278E">
        <w:t xml:space="preserve">- </w:t>
      </w:r>
      <w:r>
        <w:t>RIPS</w:t>
      </w:r>
      <w:r w:rsidR="007C278E">
        <w:t>.</w:t>
      </w:r>
      <w:r>
        <w:t xml:space="preserve"> </w:t>
      </w:r>
      <w:r w:rsidR="002F1459">
        <w:t>Área estadística.</w:t>
      </w:r>
    </w:p>
    <w:p w:rsidR="000379E7" w:rsidRDefault="000379E7" w:rsidP="000379E7">
      <w:pPr>
        <w:tabs>
          <w:tab w:val="left" w:pos="5220"/>
        </w:tabs>
        <w:suppressAutoHyphens w:val="0"/>
        <w:spacing w:after="200"/>
        <w:rPr>
          <w:b/>
        </w:rPr>
      </w:pPr>
      <w:r>
        <w:rPr>
          <w:b/>
        </w:rPr>
        <w:lastRenderedPageBreak/>
        <w:t>Gráfico de distribución por</w:t>
      </w:r>
      <w:r>
        <w:rPr>
          <w:b/>
        </w:rPr>
        <w:t xml:space="preserve"> frecuencia </w:t>
      </w:r>
      <w:r>
        <w:rPr>
          <w:b/>
        </w:rPr>
        <w:t xml:space="preserve">egresos </w:t>
      </w:r>
      <w:r>
        <w:rPr>
          <w:b/>
        </w:rPr>
        <w:t>hospitalización</w:t>
      </w:r>
      <w:r>
        <w:rPr>
          <w:b/>
        </w:rPr>
        <w:t xml:space="preserve"> Según género</w:t>
      </w:r>
      <w:r>
        <w:rPr>
          <w:b/>
        </w:rPr>
        <w:t xml:space="preserve"> y grupo de edad</w:t>
      </w:r>
    </w:p>
    <w:p w:rsidR="000379E7" w:rsidRDefault="000379E7" w:rsidP="00BB5F61">
      <w:pPr>
        <w:tabs>
          <w:tab w:val="left" w:pos="5220"/>
        </w:tabs>
        <w:suppressAutoHyphens w:val="0"/>
        <w:spacing w:after="200"/>
      </w:pPr>
      <w:r>
        <w:rPr>
          <w:noProof/>
        </w:rPr>
        <w:drawing>
          <wp:inline distT="0" distB="0" distL="0" distR="0" wp14:anchorId="0E907900" wp14:editId="30DB8473">
            <wp:extent cx="5638800" cy="3376613"/>
            <wp:effectExtent l="0" t="0" r="0" b="14605"/>
            <wp:docPr id="1" name="Gráfico 1">
              <a:extLst xmlns:a="http://schemas.openxmlformats.org/drawingml/2006/main">
                <a:ext uri="{FF2B5EF4-FFF2-40B4-BE49-F238E27FC236}">
                  <a16:creationId xmlns:a16="http://schemas.microsoft.com/office/drawing/2014/main" id="{B69D7730-7AD2-452D-AD56-7D87489CE1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379E7" w:rsidRDefault="000379E7" w:rsidP="000379E7">
      <w:pPr>
        <w:tabs>
          <w:tab w:val="left" w:pos="5220"/>
        </w:tabs>
        <w:suppressAutoHyphens w:val="0"/>
        <w:spacing w:after="200"/>
        <w:rPr>
          <w:b/>
        </w:rPr>
      </w:pPr>
      <w:r>
        <w:rPr>
          <w:b/>
        </w:rPr>
        <w:t>Gráfico de distribución por frecuencia egresos</w:t>
      </w:r>
      <w:r w:rsidR="00CA654C">
        <w:rPr>
          <w:b/>
        </w:rPr>
        <w:t xml:space="preserve"> </w:t>
      </w:r>
      <w:r>
        <w:rPr>
          <w:b/>
        </w:rPr>
        <w:t>Urgencias</w:t>
      </w:r>
      <w:r>
        <w:rPr>
          <w:b/>
        </w:rPr>
        <w:t xml:space="preserve"> Según género y grupo de edad</w:t>
      </w:r>
    </w:p>
    <w:p w:rsidR="000379E7" w:rsidRDefault="000379E7" w:rsidP="00BB5F61">
      <w:pPr>
        <w:tabs>
          <w:tab w:val="left" w:pos="5220"/>
        </w:tabs>
        <w:suppressAutoHyphens w:val="0"/>
        <w:spacing w:after="200"/>
      </w:pPr>
    </w:p>
    <w:p w:rsidR="000379E7" w:rsidRDefault="000379E7" w:rsidP="00BB5F61">
      <w:pPr>
        <w:tabs>
          <w:tab w:val="left" w:pos="5220"/>
        </w:tabs>
        <w:suppressAutoHyphens w:val="0"/>
        <w:spacing w:after="200"/>
      </w:pPr>
      <w:r>
        <w:rPr>
          <w:noProof/>
        </w:rPr>
        <w:drawing>
          <wp:inline distT="0" distB="0" distL="0" distR="0" wp14:anchorId="6B198802" wp14:editId="4D83A81E">
            <wp:extent cx="5588813" cy="2999232"/>
            <wp:effectExtent l="0" t="0" r="12065" b="10795"/>
            <wp:docPr id="3" name="Gráfico 3">
              <a:extLst xmlns:a="http://schemas.openxmlformats.org/drawingml/2006/main">
                <a:ext uri="{FF2B5EF4-FFF2-40B4-BE49-F238E27FC236}">
                  <a16:creationId xmlns:a16="http://schemas.microsoft.com/office/drawing/2014/main" id="{2B48E000-0E47-4864-84D1-873A65757C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379E7" w:rsidRDefault="000379E7" w:rsidP="00BB5F61">
      <w:pPr>
        <w:tabs>
          <w:tab w:val="left" w:pos="5220"/>
        </w:tabs>
        <w:suppressAutoHyphens w:val="0"/>
        <w:spacing w:after="200"/>
      </w:pPr>
    </w:p>
    <w:p w:rsidR="000379E7" w:rsidRDefault="000379E7" w:rsidP="00BB5F61">
      <w:pPr>
        <w:tabs>
          <w:tab w:val="left" w:pos="5220"/>
        </w:tabs>
        <w:suppressAutoHyphens w:val="0"/>
        <w:spacing w:after="200"/>
      </w:pPr>
    </w:p>
    <w:p w:rsidR="000379E7" w:rsidRDefault="000379E7" w:rsidP="00BB5F61">
      <w:pPr>
        <w:tabs>
          <w:tab w:val="left" w:pos="5220"/>
        </w:tabs>
        <w:suppressAutoHyphens w:val="0"/>
        <w:spacing w:after="200"/>
      </w:pPr>
      <w:r>
        <w:lastRenderedPageBreak/>
        <w:t>Tabla de distribución egresos de hospitalización y urgencias según municipios de procedencia</w:t>
      </w:r>
    </w:p>
    <w:tbl>
      <w:tblPr>
        <w:tblW w:w="0" w:type="auto"/>
        <w:tblCellMar>
          <w:left w:w="70" w:type="dxa"/>
          <w:right w:w="70" w:type="dxa"/>
        </w:tblCellMar>
        <w:tblLook w:val="04A0" w:firstRow="1" w:lastRow="0" w:firstColumn="1" w:lastColumn="0" w:noHBand="0" w:noVBand="1"/>
      </w:tblPr>
      <w:tblGrid>
        <w:gridCol w:w="1767"/>
        <w:gridCol w:w="1770"/>
        <w:gridCol w:w="1370"/>
        <w:gridCol w:w="1022"/>
      </w:tblGrid>
      <w:tr w:rsidR="000379E7" w:rsidRPr="000379E7" w:rsidTr="000379E7">
        <w:trPr>
          <w:trHeight w:val="300"/>
        </w:trPr>
        <w:tc>
          <w:tcPr>
            <w:tcW w:w="0" w:type="auto"/>
            <w:tcBorders>
              <w:top w:val="single" w:sz="4" w:space="0" w:color="auto"/>
              <w:left w:val="single" w:sz="4" w:space="0" w:color="auto"/>
              <w:bottom w:val="nil"/>
              <w:right w:val="single" w:sz="4" w:space="0" w:color="auto"/>
            </w:tcBorders>
            <w:shd w:val="clear" w:color="DDEBF7" w:fill="DDEBF7"/>
            <w:noWrap/>
            <w:vAlign w:val="bottom"/>
            <w:hideMark/>
          </w:tcPr>
          <w:p w:rsidR="000379E7" w:rsidRPr="000379E7" w:rsidRDefault="000379E7" w:rsidP="000379E7">
            <w:pPr>
              <w:suppressAutoHyphens w:val="0"/>
              <w:rPr>
                <w:rFonts w:ascii="Calibri" w:hAnsi="Calibri"/>
                <w:b/>
                <w:bCs/>
                <w:color w:val="000000"/>
                <w:sz w:val="20"/>
                <w:szCs w:val="20"/>
                <w:lang w:val="es-CO" w:eastAsia="es-CO"/>
              </w:rPr>
            </w:pPr>
            <w:r w:rsidRPr="000379E7">
              <w:rPr>
                <w:rFonts w:ascii="Calibri" w:hAnsi="Calibri"/>
                <w:b/>
                <w:bCs/>
                <w:color w:val="000000"/>
                <w:sz w:val="20"/>
                <w:szCs w:val="20"/>
                <w:lang w:val="es-CO" w:eastAsia="es-CO"/>
              </w:rPr>
              <w:t>Área</w:t>
            </w:r>
            <w:r w:rsidRPr="000379E7">
              <w:rPr>
                <w:rFonts w:ascii="Calibri" w:hAnsi="Calibri"/>
                <w:b/>
                <w:bCs/>
                <w:color w:val="000000"/>
                <w:sz w:val="20"/>
                <w:szCs w:val="20"/>
                <w:lang w:val="es-CO" w:eastAsia="es-CO"/>
              </w:rPr>
              <w:t xml:space="preserve"> de egreso</w:t>
            </w:r>
          </w:p>
        </w:tc>
        <w:tc>
          <w:tcPr>
            <w:tcW w:w="0" w:type="auto"/>
            <w:tcBorders>
              <w:top w:val="single" w:sz="4" w:space="0" w:color="auto"/>
              <w:left w:val="nil"/>
              <w:bottom w:val="single" w:sz="4" w:space="0" w:color="auto"/>
              <w:right w:val="single" w:sz="4" w:space="0" w:color="auto"/>
            </w:tcBorders>
            <w:shd w:val="clear" w:color="DDEBF7" w:fill="DDEBF7"/>
            <w:noWrap/>
            <w:vAlign w:val="bottom"/>
            <w:hideMark/>
          </w:tcPr>
          <w:p w:rsidR="000379E7" w:rsidRPr="000379E7" w:rsidRDefault="000379E7" w:rsidP="000379E7">
            <w:pPr>
              <w:suppressAutoHyphens w:val="0"/>
              <w:rPr>
                <w:rFonts w:ascii="Calibri" w:hAnsi="Calibri"/>
                <w:b/>
                <w:bCs/>
                <w:color w:val="000000"/>
                <w:sz w:val="20"/>
                <w:szCs w:val="20"/>
                <w:lang w:val="es-CO" w:eastAsia="es-CO"/>
              </w:rPr>
            </w:pPr>
            <w:r w:rsidRPr="000379E7">
              <w:rPr>
                <w:rFonts w:ascii="Calibri" w:hAnsi="Calibri"/>
                <w:b/>
                <w:bCs/>
                <w:color w:val="000000"/>
                <w:sz w:val="20"/>
                <w:szCs w:val="20"/>
                <w:lang w:val="es-CO" w:eastAsia="es-CO"/>
              </w:rPr>
              <w:t>Municipio</w:t>
            </w:r>
          </w:p>
        </w:tc>
        <w:tc>
          <w:tcPr>
            <w:tcW w:w="0" w:type="auto"/>
            <w:tcBorders>
              <w:top w:val="single" w:sz="4" w:space="0" w:color="auto"/>
              <w:left w:val="nil"/>
              <w:bottom w:val="single" w:sz="4" w:space="0" w:color="auto"/>
              <w:right w:val="single" w:sz="4" w:space="0" w:color="auto"/>
            </w:tcBorders>
            <w:shd w:val="clear" w:color="DDEBF7" w:fill="DDEBF7"/>
            <w:noWrap/>
            <w:vAlign w:val="bottom"/>
            <w:hideMark/>
          </w:tcPr>
          <w:p w:rsidR="000379E7" w:rsidRPr="000379E7" w:rsidRDefault="000379E7" w:rsidP="000379E7">
            <w:pPr>
              <w:suppressAutoHyphens w:val="0"/>
              <w:rPr>
                <w:rFonts w:ascii="Calibri" w:hAnsi="Calibri"/>
                <w:b/>
                <w:bCs/>
                <w:color w:val="000000"/>
                <w:sz w:val="20"/>
                <w:szCs w:val="20"/>
                <w:lang w:val="es-CO" w:eastAsia="es-CO"/>
              </w:rPr>
            </w:pPr>
            <w:r w:rsidRPr="000379E7">
              <w:rPr>
                <w:rFonts w:ascii="Calibri" w:hAnsi="Calibri"/>
                <w:b/>
                <w:bCs/>
                <w:color w:val="000000"/>
                <w:sz w:val="20"/>
                <w:szCs w:val="20"/>
                <w:lang w:val="es-CO" w:eastAsia="es-CO"/>
              </w:rPr>
              <w:t>Cantidad</w:t>
            </w:r>
          </w:p>
        </w:tc>
        <w:tc>
          <w:tcPr>
            <w:tcW w:w="0" w:type="auto"/>
            <w:tcBorders>
              <w:top w:val="single" w:sz="4" w:space="0" w:color="auto"/>
              <w:left w:val="nil"/>
              <w:bottom w:val="single" w:sz="4" w:space="0" w:color="auto"/>
              <w:right w:val="single" w:sz="4" w:space="0" w:color="auto"/>
            </w:tcBorders>
            <w:shd w:val="clear" w:color="DDEBF7" w:fill="DDEBF7"/>
            <w:noWrap/>
            <w:vAlign w:val="bottom"/>
            <w:hideMark/>
          </w:tcPr>
          <w:p w:rsidR="000379E7" w:rsidRPr="000379E7" w:rsidRDefault="000379E7" w:rsidP="000379E7">
            <w:pPr>
              <w:suppressAutoHyphens w:val="0"/>
              <w:jc w:val="center"/>
              <w:rPr>
                <w:rFonts w:ascii="Calibri" w:hAnsi="Calibri"/>
                <w:b/>
                <w:bCs/>
                <w:color w:val="000000"/>
                <w:sz w:val="20"/>
                <w:szCs w:val="20"/>
                <w:lang w:val="es-CO" w:eastAsia="es-CO"/>
              </w:rPr>
            </w:pPr>
            <w:r w:rsidRPr="000379E7">
              <w:rPr>
                <w:rFonts w:ascii="Calibri" w:hAnsi="Calibri"/>
                <w:b/>
                <w:bCs/>
                <w:color w:val="000000"/>
                <w:sz w:val="20"/>
                <w:szCs w:val="20"/>
                <w:lang w:val="es-CO" w:eastAsia="es-CO"/>
              </w:rPr>
              <w:t>%</w:t>
            </w:r>
          </w:p>
        </w:tc>
      </w:tr>
      <w:tr w:rsidR="000379E7" w:rsidRPr="000379E7" w:rsidTr="000379E7">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79E7" w:rsidRPr="000379E7" w:rsidRDefault="000379E7" w:rsidP="000379E7">
            <w:pPr>
              <w:suppressAutoHyphens w:val="0"/>
              <w:jc w:val="center"/>
              <w:rPr>
                <w:rFonts w:ascii="Calibri" w:hAnsi="Calibri"/>
                <w:color w:val="000000"/>
                <w:sz w:val="22"/>
                <w:szCs w:val="22"/>
                <w:lang w:val="es-CO" w:eastAsia="es-CO"/>
              </w:rPr>
            </w:pPr>
            <w:r w:rsidRPr="000379E7">
              <w:rPr>
                <w:rFonts w:ascii="Calibri" w:hAnsi="Calibri"/>
                <w:color w:val="000000"/>
                <w:sz w:val="22"/>
                <w:szCs w:val="22"/>
                <w:lang w:val="es-CO" w:eastAsia="es-CO"/>
              </w:rPr>
              <w:t>HOSPITALIZACION</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POPAYAN</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7.409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41,9</w:t>
            </w:r>
          </w:p>
        </w:tc>
      </w:tr>
      <w:tr w:rsidR="000379E7" w:rsidRPr="000379E7" w:rsidTr="000379E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TIMBIO (CAUCA)</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1.184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6,7</w:t>
            </w:r>
          </w:p>
        </w:tc>
      </w:tr>
      <w:tr w:rsidR="000379E7" w:rsidRPr="000379E7" w:rsidTr="000379E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PATIA (EL BORDO)</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1.008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5,7</w:t>
            </w:r>
          </w:p>
        </w:tc>
      </w:tr>
      <w:tr w:rsidR="000379E7" w:rsidRPr="000379E7" w:rsidTr="000379E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BOLIVAR</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631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3,6</w:t>
            </w:r>
          </w:p>
        </w:tc>
      </w:tr>
      <w:tr w:rsidR="000379E7" w:rsidRPr="000379E7" w:rsidTr="000379E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MORALES</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613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3,5</w:t>
            </w:r>
          </w:p>
        </w:tc>
      </w:tr>
      <w:tr w:rsidR="000379E7" w:rsidRPr="000379E7" w:rsidTr="000379E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ARGELIA</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605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3,4</w:t>
            </w:r>
          </w:p>
        </w:tc>
      </w:tr>
      <w:tr w:rsidR="000379E7" w:rsidRPr="000379E7" w:rsidTr="000379E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BALBOA</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570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3,2</w:t>
            </w:r>
          </w:p>
        </w:tc>
      </w:tr>
      <w:tr w:rsidR="000379E7" w:rsidRPr="000379E7" w:rsidTr="000379E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SILVIA</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534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3,0</w:t>
            </w:r>
          </w:p>
        </w:tc>
      </w:tr>
      <w:tr w:rsidR="000379E7" w:rsidRPr="000379E7" w:rsidTr="000379E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PIENDAMO</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447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2,5</w:t>
            </w:r>
          </w:p>
        </w:tc>
      </w:tr>
      <w:tr w:rsidR="000379E7" w:rsidRPr="000379E7" w:rsidTr="000379E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MERCADERES</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438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2,5</w:t>
            </w:r>
          </w:p>
        </w:tc>
      </w:tr>
      <w:tr w:rsidR="000379E7" w:rsidRPr="000379E7" w:rsidTr="000379E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OTROS</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4.247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24,0</w:t>
            </w:r>
          </w:p>
        </w:tc>
      </w:tr>
      <w:tr w:rsidR="000379E7" w:rsidRPr="000379E7" w:rsidTr="000379E7">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TOTAL</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17.686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100 </w:t>
            </w:r>
          </w:p>
        </w:tc>
      </w:tr>
      <w:tr w:rsidR="000379E7" w:rsidRPr="000379E7" w:rsidTr="000379E7">
        <w:trPr>
          <w:trHeight w:val="30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0379E7" w:rsidRPr="000379E7" w:rsidRDefault="000379E7" w:rsidP="000379E7">
            <w:pPr>
              <w:suppressAutoHyphens w:val="0"/>
              <w:jc w:val="center"/>
              <w:rPr>
                <w:rFonts w:ascii="Calibri" w:hAnsi="Calibri"/>
                <w:color w:val="000000"/>
                <w:sz w:val="22"/>
                <w:szCs w:val="22"/>
                <w:lang w:val="es-CO" w:eastAsia="es-CO"/>
              </w:rPr>
            </w:pPr>
            <w:r w:rsidRPr="000379E7">
              <w:rPr>
                <w:rFonts w:ascii="Calibri" w:hAnsi="Calibri"/>
                <w:color w:val="000000"/>
                <w:sz w:val="22"/>
                <w:szCs w:val="22"/>
                <w:lang w:val="es-CO" w:eastAsia="es-CO"/>
              </w:rPr>
              <w:t>URGENCIAS</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POPAYAN</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12.679 </w:t>
            </w:r>
          </w:p>
        </w:tc>
        <w:tc>
          <w:tcPr>
            <w:tcW w:w="0" w:type="auto"/>
            <w:tcBorders>
              <w:top w:val="nil"/>
              <w:left w:val="nil"/>
              <w:bottom w:val="single" w:sz="4" w:space="0" w:color="auto"/>
              <w:right w:val="single" w:sz="4" w:space="0" w:color="auto"/>
            </w:tcBorders>
            <w:shd w:val="clear" w:color="000000" w:fill="FFFFFF"/>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54,2</w:t>
            </w:r>
          </w:p>
        </w:tc>
      </w:tr>
      <w:tr w:rsidR="000379E7" w:rsidRPr="000379E7" w:rsidTr="000379E7">
        <w:trPr>
          <w:trHeight w:val="300"/>
        </w:trPr>
        <w:tc>
          <w:tcPr>
            <w:tcW w:w="0" w:type="auto"/>
            <w:vMerge/>
            <w:tcBorders>
              <w:top w:val="nil"/>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TIMBIO (CAUCA)</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1.365 </w:t>
            </w:r>
          </w:p>
        </w:tc>
        <w:tc>
          <w:tcPr>
            <w:tcW w:w="0" w:type="auto"/>
            <w:tcBorders>
              <w:top w:val="nil"/>
              <w:left w:val="nil"/>
              <w:bottom w:val="single" w:sz="4" w:space="0" w:color="auto"/>
              <w:right w:val="single" w:sz="4" w:space="0" w:color="auto"/>
            </w:tcBorders>
            <w:shd w:val="clear" w:color="000000" w:fill="FFFFFF"/>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5,8</w:t>
            </w:r>
          </w:p>
        </w:tc>
      </w:tr>
      <w:tr w:rsidR="000379E7" w:rsidRPr="000379E7" w:rsidTr="000379E7">
        <w:trPr>
          <w:trHeight w:val="300"/>
        </w:trPr>
        <w:tc>
          <w:tcPr>
            <w:tcW w:w="0" w:type="auto"/>
            <w:vMerge/>
            <w:tcBorders>
              <w:top w:val="nil"/>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PATIA (EL BORDO)</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900 </w:t>
            </w:r>
          </w:p>
        </w:tc>
        <w:tc>
          <w:tcPr>
            <w:tcW w:w="0" w:type="auto"/>
            <w:tcBorders>
              <w:top w:val="nil"/>
              <w:left w:val="nil"/>
              <w:bottom w:val="single" w:sz="4" w:space="0" w:color="auto"/>
              <w:right w:val="single" w:sz="4" w:space="0" w:color="auto"/>
            </w:tcBorders>
            <w:shd w:val="clear" w:color="000000" w:fill="FFFFFF"/>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3,8</w:t>
            </w:r>
          </w:p>
        </w:tc>
      </w:tr>
      <w:tr w:rsidR="000379E7" w:rsidRPr="000379E7" w:rsidTr="000379E7">
        <w:trPr>
          <w:trHeight w:val="300"/>
        </w:trPr>
        <w:tc>
          <w:tcPr>
            <w:tcW w:w="0" w:type="auto"/>
            <w:vMerge/>
            <w:tcBorders>
              <w:top w:val="nil"/>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BOLIVAR</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637 </w:t>
            </w:r>
          </w:p>
        </w:tc>
        <w:tc>
          <w:tcPr>
            <w:tcW w:w="0" w:type="auto"/>
            <w:tcBorders>
              <w:top w:val="nil"/>
              <w:left w:val="nil"/>
              <w:bottom w:val="single" w:sz="4" w:space="0" w:color="auto"/>
              <w:right w:val="single" w:sz="4" w:space="0" w:color="auto"/>
            </w:tcBorders>
            <w:shd w:val="clear" w:color="000000" w:fill="FFFFFF"/>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2,7</w:t>
            </w:r>
          </w:p>
        </w:tc>
      </w:tr>
      <w:tr w:rsidR="000379E7" w:rsidRPr="000379E7" w:rsidTr="000379E7">
        <w:trPr>
          <w:trHeight w:val="300"/>
        </w:trPr>
        <w:tc>
          <w:tcPr>
            <w:tcW w:w="0" w:type="auto"/>
            <w:vMerge/>
            <w:tcBorders>
              <w:top w:val="nil"/>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MORALES</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595 </w:t>
            </w:r>
          </w:p>
        </w:tc>
        <w:tc>
          <w:tcPr>
            <w:tcW w:w="0" w:type="auto"/>
            <w:tcBorders>
              <w:top w:val="nil"/>
              <w:left w:val="nil"/>
              <w:bottom w:val="single" w:sz="4" w:space="0" w:color="auto"/>
              <w:right w:val="single" w:sz="4" w:space="0" w:color="auto"/>
            </w:tcBorders>
            <w:shd w:val="clear" w:color="000000" w:fill="FFFFFF"/>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2,5</w:t>
            </w:r>
          </w:p>
        </w:tc>
      </w:tr>
      <w:tr w:rsidR="000379E7" w:rsidRPr="000379E7" w:rsidTr="000379E7">
        <w:trPr>
          <w:trHeight w:val="300"/>
        </w:trPr>
        <w:tc>
          <w:tcPr>
            <w:tcW w:w="0" w:type="auto"/>
            <w:vMerge/>
            <w:tcBorders>
              <w:top w:val="nil"/>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ARGELIA</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586 </w:t>
            </w:r>
          </w:p>
        </w:tc>
        <w:tc>
          <w:tcPr>
            <w:tcW w:w="0" w:type="auto"/>
            <w:tcBorders>
              <w:top w:val="nil"/>
              <w:left w:val="nil"/>
              <w:bottom w:val="single" w:sz="4" w:space="0" w:color="auto"/>
              <w:right w:val="single" w:sz="4" w:space="0" w:color="auto"/>
            </w:tcBorders>
            <w:shd w:val="clear" w:color="000000" w:fill="FFFFFF"/>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2,5</w:t>
            </w:r>
          </w:p>
        </w:tc>
      </w:tr>
      <w:tr w:rsidR="000379E7" w:rsidRPr="000379E7" w:rsidTr="000379E7">
        <w:trPr>
          <w:trHeight w:val="300"/>
        </w:trPr>
        <w:tc>
          <w:tcPr>
            <w:tcW w:w="0" w:type="auto"/>
            <w:vMerge/>
            <w:tcBorders>
              <w:top w:val="nil"/>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BALBOA</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538 </w:t>
            </w:r>
          </w:p>
        </w:tc>
        <w:tc>
          <w:tcPr>
            <w:tcW w:w="0" w:type="auto"/>
            <w:tcBorders>
              <w:top w:val="nil"/>
              <w:left w:val="nil"/>
              <w:bottom w:val="single" w:sz="4" w:space="0" w:color="auto"/>
              <w:right w:val="single" w:sz="4" w:space="0" w:color="auto"/>
            </w:tcBorders>
            <w:shd w:val="clear" w:color="000000" w:fill="FFFFFF"/>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2,3</w:t>
            </w:r>
          </w:p>
        </w:tc>
      </w:tr>
      <w:tr w:rsidR="000379E7" w:rsidRPr="000379E7" w:rsidTr="000379E7">
        <w:trPr>
          <w:trHeight w:val="300"/>
        </w:trPr>
        <w:tc>
          <w:tcPr>
            <w:tcW w:w="0" w:type="auto"/>
            <w:vMerge/>
            <w:tcBorders>
              <w:top w:val="nil"/>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SILVIA</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514 </w:t>
            </w:r>
          </w:p>
        </w:tc>
        <w:tc>
          <w:tcPr>
            <w:tcW w:w="0" w:type="auto"/>
            <w:tcBorders>
              <w:top w:val="nil"/>
              <w:left w:val="nil"/>
              <w:bottom w:val="single" w:sz="4" w:space="0" w:color="auto"/>
              <w:right w:val="single" w:sz="4" w:space="0" w:color="auto"/>
            </w:tcBorders>
            <w:shd w:val="clear" w:color="000000" w:fill="FFFFFF"/>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2,2</w:t>
            </w:r>
          </w:p>
        </w:tc>
      </w:tr>
      <w:tr w:rsidR="000379E7" w:rsidRPr="000379E7" w:rsidTr="000379E7">
        <w:trPr>
          <w:trHeight w:val="300"/>
        </w:trPr>
        <w:tc>
          <w:tcPr>
            <w:tcW w:w="0" w:type="auto"/>
            <w:vMerge/>
            <w:tcBorders>
              <w:top w:val="nil"/>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PIENDAMO</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506 </w:t>
            </w:r>
          </w:p>
        </w:tc>
        <w:tc>
          <w:tcPr>
            <w:tcW w:w="0" w:type="auto"/>
            <w:tcBorders>
              <w:top w:val="nil"/>
              <w:left w:val="nil"/>
              <w:bottom w:val="single" w:sz="4" w:space="0" w:color="auto"/>
              <w:right w:val="single" w:sz="4" w:space="0" w:color="auto"/>
            </w:tcBorders>
            <w:shd w:val="clear" w:color="000000" w:fill="FFFFFF"/>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2,2</w:t>
            </w:r>
          </w:p>
        </w:tc>
      </w:tr>
      <w:tr w:rsidR="000379E7" w:rsidRPr="000379E7" w:rsidTr="000379E7">
        <w:trPr>
          <w:trHeight w:val="300"/>
        </w:trPr>
        <w:tc>
          <w:tcPr>
            <w:tcW w:w="0" w:type="auto"/>
            <w:vMerge/>
            <w:tcBorders>
              <w:top w:val="nil"/>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EL TAMBO</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431 </w:t>
            </w:r>
          </w:p>
        </w:tc>
        <w:tc>
          <w:tcPr>
            <w:tcW w:w="0" w:type="auto"/>
            <w:tcBorders>
              <w:top w:val="nil"/>
              <w:left w:val="nil"/>
              <w:bottom w:val="single" w:sz="4" w:space="0" w:color="auto"/>
              <w:right w:val="single" w:sz="4" w:space="0" w:color="auto"/>
            </w:tcBorders>
            <w:shd w:val="clear" w:color="000000" w:fill="FFFFFF"/>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1,8</w:t>
            </w:r>
          </w:p>
        </w:tc>
      </w:tr>
      <w:tr w:rsidR="000379E7" w:rsidRPr="000379E7" w:rsidTr="000379E7">
        <w:trPr>
          <w:trHeight w:val="300"/>
        </w:trPr>
        <w:tc>
          <w:tcPr>
            <w:tcW w:w="0" w:type="auto"/>
            <w:vMerge/>
            <w:tcBorders>
              <w:top w:val="nil"/>
              <w:left w:val="single" w:sz="4" w:space="0" w:color="auto"/>
              <w:bottom w:val="single" w:sz="4" w:space="0" w:color="auto"/>
              <w:right w:val="single" w:sz="4" w:space="0" w:color="auto"/>
            </w:tcBorders>
            <w:vAlign w:val="center"/>
            <w:hideMark/>
          </w:tcPr>
          <w:p w:rsidR="000379E7" w:rsidRPr="000379E7" w:rsidRDefault="000379E7" w:rsidP="000379E7">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OTROS</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4.647 </w:t>
            </w:r>
          </w:p>
        </w:tc>
        <w:tc>
          <w:tcPr>
            <w:tcW w:w="0" w:type="auto"/>
            <w:tcBorders>
              <w:top w:val="nil"/>
              <w:left w:val="nil"/>
              <w:bottom w:val="single" w:sz="4" w:space="0" w:color="auto"/>
              <w:right w:val="single" w:sz="4" w:space="0" w:color="auto"/>
            </w:tcBorders>
            <w:shd w:val="clear" w:color="000000" w:fill="FFFFFF"/>
            <w:noWrap/>
            <w:vAlign w:val="bottom"/>
            <w:hideMark/>
          </w:tcPr>
          <w:p w:rsidR="000379E7" w:rsidRPr="000379E7" w:rsidRDefault="000379E7" w:rsidP="000379E7">
            <w:pPr>
              <w:suppressAutoHyphens w:val="0"/>
              <w:jc w:val="right"/>
              <w:rPr>
                <w:rFonts w:ascii="Calibri" w:hAnsi="Calibri"/>
                <w:color w:val="000000"/>
                <w:sz w:val="22"/>
                <w:szCs w:val="22"/>
                <w:lang w:val="es-CO" w:eastAsia="es-CO"/>
              </w:rPr>
            </w:pPr>
            <w:r w:rsidRPr="000379E7">
              <w:rPr>
                <w:rFonts w:ascii="Calibri" w:hAnsi="Calibri"/>
                <w:color w:val="000000"/>
                <w:sz w:val="22"/>
                <w:szCs w:val="22"/>
                <w:lang w:val="es-CO" w:eastAsia="es-CO"/>
              </w:rPr>
              <w:t>19,9</w:t>
            </w:r>
          </w:p>
        </w:tc>
      </w:tr>
      <w:tr w:rsidR="000379E7" w:rsidRPr="000379E7" w:rsidTr="000379E7">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23.398 </w:t>
            </w:r>
          </w:p>
        </w:tc>
        <w:tc>
          <w:tcPr>
            <w:tcW w:w="0" w:type="auto"/>
            <w:tcBorders>
              <w:top w:val="nil"/>
              <w:left w:val="nil"/>
              <w:bottom w:val="single" w:sz="4" w:space="0" w:color="auto"/>
              <w:right w:val="single" w:sz="4" w:space="0" w:color="auto"/>
            </w:tcBorders>
            <w:shd w:val="clear" w:color="auto" w:fill="auto"/>
            <w:noWrap/>
            <w:vAlign w:val="bottom"/>
            <w:hideMark/>
          </w:tcPr>
          <w:p w:rsidR="000379E7" w:rsidRPr="000379E7" w:rsidRDefault="000379E7" w:rsidP="000379E7">
            <w:pPr>
              <w:suppressAutoHyphens w:val="0"/>
              <w:rPr>
                <w:rFonts w:ascii="Calibri" w:hAnsi="Calibri"/>
                <w:color w:val="000000"/>
                <w:sz w:val="22"/>
                <w:szCs w:val="22"/>
                <w:lang w:val="es-CO" w:eastAsia="es-CO"/>
              </w:rPr>
            </w:pPr>
            <w:r w:rsidRPr="000379E7">
              <w:rPr>
                <w:rFonts w:ascii="Calibri" w:hAnsi="Calibri"/>
                <w:color w:val="000000"/>
                <w:sz w:val="22"/>
                <w:szCs w:val="22"/>
                <w:lang w:val="es-CO" w:eastAsia="es-CO"/>
              </w:rPr>
              <w:t xml:space="preserve">           100 </w:t>
            </w:r>
          </w:p>
        </w:tc>
      </w:tr>
    </w:tbl>
    <w:p w:rsidR="000379E7" w:rsidRDefault="000379E7" w:rsidP="00BB5F61">
      <w:pPr>
        <w:tabs>
          <w:tab w:val="left" w:pos="5220"/>
        </w:tabs>
        <w:suppressAutoHyphens w:val="0"/>
        <w:spacing w:after="200"/>
      </w:pPr>
    </w:p>
    <w:p w:rsidR="00CA654C" w:rsidRDefault="00CA654C" w:rsidP="00BB5F61">
      <w:pPr>
        <w:tabs>
          <w:tab w:val="left" w:pos="5220"/>
        </w:tabs>
        <w:suppressAutoHyphens w:val="0"/>
        <w:spacing w:after="200"/>
      </w:pPr>
    </w:p>
    <w:p w:rsidR="00CA654C" w:rsidRDefault="00CA654C" w:rsidP="00BB5F61">
      <w:pPr>
        <w:tabs>
          <w:tab w:val="left" w:pos="5220"/>
        </w:tabs>
        <w:suppressAutoHyphens w:val="0"/>
        <w:spacing w:after="200"/>
      </w:pPr>
    </w:p>
    <w:p w:rsidR="00CA654C" w:rsidRDefault="00CA654C" w:rsidP="00BB5F61">
      <w:pPr>
        <w:tabs>
          <w:tab w:val="left" w:pos="5220"/>
        </w:tabs>
        <w:suppressAutoHyphens w:val="0"/>
        <w:spacing w:after="200"/>
      </w:pPr>
    </w:p>
    <w:p w:rsidR="00CA654C" w:rsidRDefault="00CA654C" w:rsidP="00BB5F61">
      <w:pPr>
        <w:tabs>
          <w:tab w:val="left" w:pos="5220"/>
        </w:tabs>
        <w:suppressAutoHyphens w:val="0"/>
        <w:spacing w:after="200"/>
      </w:pPr>
    </w:p>
    <w:p w:rsidR="00CA654C" w:rsidRDefault="00CA654C" w:rsidP="00BB5F61">
      <w:pPr>
        <w:tabs>
          <w:tab w:val="left" w:pos="5220"/>
        </w:tabs>
        <w:suppressAutoHyphens w:val="0"/>
        <w:spacing w:after="200"/>
      </w:pPr>
    </w:p>
    <w:p w:rsidR="00CA654C" w:rsidRDefault="00CA654C" w:rsidP="00BB5F61">
      <w:pPr>
        <w:tabs>
          <w:tab w:val="left" w:pos="5220"/>
        </w:tabs>
        <w:suppressAutoHyphens w:val="0"/>
        <w:spacing w:after="200"/>
      </w:pPr>
    </w:p>
    <w:p w:rsidR="00CA654C" w:rsidRDefault="00CA654C" w:rsidP="00BB5F61">
      <w:pPr>
        <w:tabs>
          <w:tab w:val="left" w:pos="5220"/>
        </w:tabs>
        <w:suppressAutoHyphens w:val="0"/>
        <w:spacing w:after="200"/>
      </w:pPr>
    </w:p>
    <w:p w:rsidR="00CA654C" w:rsidRDefault="00CA654C" w:rsidP="00BB5F61">
      <w:pPr>
        <w:tabs>
          <w:tab w:val="left" w:pos="5220"/>
        </w:tabs>
        <w:suppressAutoHyphens w:val="0"/>
        <w:spacing w:after="200"/>
      </w:pPr>
    </w:p>
    <w:p w:rsidR="00CA654C" w:rsidRDefault="00CA654C" w:rsidP="00BB5F61">
      <w:pPr>
        <w:tabs>
          <w:tab w:val="left" w:pos="5220"/>
        </w:tabs>
        <w:suppressAutoHyphens w:val="0"/>
        <w:spacing w:after="200"/>
      </w:pPr>
    </w:p>
    <w:p w:rsidR="00CA654C" w:rsidRDefault="00CA654C" w:rsidP="00BB5F61">
      <w:pPr>
        <w:tabs>
          <w:tab w:val="left" w:pos="5220"/>
        </w:tabs>
        <w:suppressAutoHyphens w:val="0"/>
        <w:spacing w:after="200"/>
      </w:pPr>
      <w:r>
        <w:rPr>
          <w:b/>
        </w:rPr>
        <w:lastRenderedPageBreak/>
        <w:t>Gráfico de distribución por</w:t>
      </w:r>
      <w:r>
        <w:rPr>
          <w:b/>
        </w:rPr>
        <w:t xml:space="preserve">centual </w:t>
      </w:r>
      <w:r>
        <w:rPr>
          <w:b/>
        </w:rPr>
        <w:t xml:space="preserve">egresos </w:t>
      </w:r>
      <w:r>
        <w:rPr>
          <w:b/>
        </w:rPr>
        <w:t>hospitalización</w:t>
      </w:r>
      <w:r>
        <w:rPr>
          <w:b/>
        </w:rPr>
        <w:t xml:space="preserve"> Según </w:t>
      </w:r>
      <w:r>
        <w:rPr>
          <w:b/>
        </w:rPr>
        <w:t>municipio de procedencia año 2020</w:t>
      </w:r>
    </w:p>
    <w:p w:rsidR="00CA654C" w:rsidRDefault="00CA654C" w:rsidP="00BB5F61">
      <w:pPr>
        <w:tabs>
          <w:tab w:val="left" w:pos="5220"/>
        </w:tabs>
        <w:suppressAutoHyphens w:val="0"/>
        <w:spacing w:after="200"/>
      </w:pPr>
    </w:p>
    <w:p w:rsidR="000379E7" w:rsidRDefault="000379E7" w:rsidP="00BB5F61">
      <w:pPr>
        <w:tabs>
          <w:tab w:val="left" w:pos="5220"/>
        </w:tabs>
        <w:suppressAutoHyphens w:val="0"/>
        <w:spacing w:after="200"/>
      </w:pPr>
      <w:r>
        <w:rPr>
          <w:noProof/>
        </w:rPr>
        <w:drawing>
          <wp:inline distT="0" distB="0" distL="0" distR="0" wp14:anchorId="319942A8" wp14:editId="5F9EF674">
            <wp:extent cx="4572000" cy="2743200"/>
            <wp:effectExtent l="0" t="0" r="0" b="0"/>
            <wp:docPr id="6" name="Gráfico 6">
              <a:extLst xmlns:a="http://schemas.openxmlformats.org/drawingml/2006/main">
                <a:ext uri="{FF2B5EF4-FFF2-40B4-BE49-F238E27FC236}">
                  <a16:creationId xmlns:a16="http://schemas.microsoft.com/office/drawing/2014/main" id="{480991F9-D985-4745-8995-9168CBFE0B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A654C" w:rsidRDefault="00CA654C" w:rsidP="00CA654C">
      <w:pPr>
        <w:tabs>
          <w:tab w:val="left" w:pos="5220"/>
        </w:tabs>
        <w:suppressAutoHyphens w:val="0"/>
        <w:spacing w:after="200"/>
      </w:pPr>
      <w:r>
        <w:rPr>
          <w:b/>
        </w:rPr>
        <w:t xml:space="preserve">Gráfico de distribución porcentual egresos </w:t>
      </w:r>
      <w:r>
        <w:rPr>
          <w:b/>
        </w:rPr>
        <w:t>Urgencias</w:t>
      </w:r>
      <w:r>
        <w:rPr>
          <w:b/>
        </w:rPr>
        <w:t xml:space="preserve"> Según municipio de procedencia año 2020</w:t>
      </w:r>
    </w:p>
    <w:p w:rsidR="00CA654C" w:rsidRDefault="00CA654C" w:rsidP="00BB5F61">
      <w:pPr>
        <w:tabs>
          <w:tab w:val="left" w:pos="5220"/>
        </w:tabs>
        <w:suppressAutoHyphens w:val="0"/>
        <w:spacing w:after="200"/>
      </w:pPr>
    </w:p>
    <w:p w:rsidR="00CA654C" w:rsidRDefault="00CA654C" w:rsidP="00BB5F61">
      <w:pPr>
        <w:tabs>
          <w:tab w:val="left" w:pos="5220"/>
        </w:tabs>
        <w:suppressAutoHyphens w:val="0"/>
        <w:spacing w:after="200"/>
      </w:pPr>
      <w:r>
        <w:rPr>
          <w:noProof/>
        </w:rPr>
        <w:drawing>
          <wp:inline distT="0" distB="0" distL="0" distR="0" wp14:anchorId="002A7EFB" wp14:editId="7956154F">
            <wp:extent cx="4572000" cy="2743200"/>
            <wp:effectExtent l="0" t="0" r="0" b="0"/>
            <wp:docPr id="13" name="Gráfico 13">
              <a:extLst xmlns:a="http://schemas.openxmlformats.org/drawingml/2006/main">
                <a:ext uri="{FF2B5EF4-FFF2-40B4-BE49-F238E27FC236}">
                  <a16:creationId xmlns:a16="http://schemas.microsoft.com/office/drawing/2014/main" id="{1628BC3C-8154-42FF-A137-EC5BD7E557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379E7" w:rsidRDefault="000379E7" w:rsidP="00BB5F61">
      <w:pPr>
        <w:tabs>
          <w:tab w:val="left" w:pos="5220"/>
        </w:tabs>
        <w:suppressAutoHyphens w:val="0"/>
        <w:spacing w:after="200"/>
      </w:pPr>
    </w:p>
    <w:p w:rsidR="00006AEB" w:rsidRDefault="00006AEB" w:rsidP="00BB5F61">
      <w:pPr>
        <w:tabs>
          <w:tab w:val="left" w:pos="5220"/>
        </w:tabs>
        <w:suppressAutoHyphens w:val="0"/>
        <w:spacing w:after="200"/>
      </w:pPr>
    </w:p>
    <w:p w:rsidR="00006AEB" w:rsidRDefault="00006AEB" w:rsidP="00BB5F61">
      <w:pPr>
        <w:tabs>
          <w:tab w:val="left" w:pos="5220"/>
        </w:tabs>
        <w:suppressAutoHyphens w:val="0"/>
        <w:spacing w:after="200"/>
      </w:pPr>
    </w:p>
    <w:p w:rsidR="00D170D2" w:rsidRDefault="002B36BD" w:rsidP="00D170D2">
      <w:pPr>
        <w:tabs>
          <w:tab w:val="left" w:pos="5220"/>
        </w:tabs>
        <w:suppressAutoHyphens w:val="0"/>
        <w:spacing w:after="200"/>
        <w:rPr>
          <w:b/>
        </w:rPr>
      </w:pPr>
      <w:r>
        <w:rPr>
          <w:b/>
        </w:rPr>
        <w:lastRenderedPageBreak/>
        <w:t xml:space="preserve">Tabla Distribución de usuarios atendidos </w:t>
      </w:r>
      <w:r w:rsidR="00A7761C" w:rsidRPr="00A7761C">
        <w:rPr>
          <w:b/>
        </w:rPr>
        <w:t xml:space="preserve">por Consulta Externa </w:t>
      </w:r>
      <w:r>
        <w:rPr>
          <w:b/>
        </w:rPr>
        <w:t>según género y grupo de edad año 2020</w:t>
      </w:r>
    </w:p>
    <w:tbl>
      <w:tblPr>
        <w:tblW w:w="0" w:type="auto"/>
        <w:tblCellMar>
          <w:left w:w="70" w:type="dxa"/>
          <w:right w:w="70" w:type="dxa"/>
        </w:tblCellMar>
        <w:tblLook w:val="04A0" w:firstRow="1" w:lastRow="0" w:firstColumn="1" w:lastColumn="0" w:noHBand="0" w:noVBand="1"/>
      </w:tblPr>
      <w:tblGrid>
        <w:gridCol w:w="1989"/>
        <w:gridCol w:w="1061"/>
        <w:gridCol w:w="1136"/>
        <w:gridCol w:w="998"/>
        <w:gridCol w:w="968"/>
        <w:gridCol w:w="1321"/>
      </w:tblGrid>
      <w:tr w:rsidR="002B36BD" w:rsidRPr="002B36BD" w:rsidTr="002B36BD">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DDEBF7" w:fill="DDEBF7"/>
            <w:noWrap/>
            <w:vAlign w:val="bottom"/>
            <w:hideMark/>
          </w:tcPr>
          <w:p w:rsidR="002B36BD" w:rsidRPr="002B36BD" w:rsidRDefault="002B36BD" w:rsidP="002B36BD">
            <w:pPr>
              <w:suppressAutoHyphens w:val="0"/>
              <w:jc w:val="center"/>
              <w:rPr>
                <w:rFonts w:ascii="Calibri" w:hAnsi="Calibri"/>
                <w:b/>
                <w:bCs/>
                <w:color w:val="000000"/>
                <w:sz w:val="20"/>
                <w:szCs w:val="20"/>
                <w:lang w:val="es-CO" w:eastAsia="es-CO"/>
              </w:rPr>
            </w:pPr>
            <w:proofErr w:type="spellStart"/>
            <w:r w:rsidRPr="002B36BD">
              <w:rPr>
                <w:rFonts w:ascii="Calibri" w:hAnsi="Calibri"/>
                <w:b/>
                <w:bCs/>
                <w:color w:val="000000"/>
                <w:sz w:val="20"/>
                <w:szCs w:val="20"/>
                <w:lang w:val="es-CO" w:eastAsia="es-CO"/>
              </w:rPr>
              <w:t>Area</w:t>
            </w:r>
            <w:proofErr w:type="spellEnd"/>
            <w:r w:rsidRPr="002B36BD">
              <w:rPr>
                <w:rFonts w:ascii="Calibri" w:hAnsi="Calibri"/>
                <w:b/>
                <w:bCs/>
                <w:color w:val="000000"/>
                <w:sz w:val="20"/>
                <w:szCs w:val="20"/>
                <w:lang w:val="es-CO" w:eastAsia="es-CO"/>
              </w:rPr>
              <w:t xml:space="preserve"> de egreso</w:t>
            </w:r>
          </w:p>
        </w:tc>
        <w:tc>
          <w:tcPr>
            <w:tcW w:w="0" w:type="auto"/>
            <w:vMerge w:val="restart"/>
            <w:tcBorders>
              <w:top w:val="single" w:sz="4" w:space="0" w:color="auto"/>
              <w:left w:val="single" w:sz="4" w:space="0" w:color="auto"/>
              <w:bottom w:val="single" w:sz="4" w:space="0" w:color="auto"/>
              <w:right w:val="single" w:sz="4" w:space="0" w:color="auto"/>
            </w:tcBorders>
            <w:shd w:val="clear" w:color="DDEBF7" w:fill="DDEBF7"/>
            <w:noWrap/>
            <w:vAlign w:val="bottom"/>
            <w:hideMark/>
          </w:tcPr>
          <w:p w:rsidR="002B36BD" w:rsidRPr="002B36BD" w:rsidRDefault="002B36BD" w:rsidP="002B36BD">
            <w:pPr>
              <w:suppressAutoHyphens w:val="0"/>
              <w:jc w:val="center"/>
              <w:rPr>
                <w:rFonts w:ascii="Calibri" w:hAnsi="Calibri"/>
                <w:b/>
                <w:bCs/>
                <w:color w:val="000000"/>
                <w:sz w:val="20"/>
                <w:szCs w:val="20"/>
                <w:lang w:val="es-CO" w:eastAsia="es-CO"/>
              </w:rPr>
            </w:pPr>
            <w:r w:rsidRPr="002B36BD">
              <w:rPr>
                <w:rFonts w:ascii="Calibri" w:hAnsi="Calibri"/>
                <w:b/>
                <w:bCs/>
                <w:color w:val="000000"/>
                <w:sz w:val="20"/>
                <w:szCs w:val="20"/>
                <w:lang w:val="es-CO" w:eastAsia="es-CO"/>
              </w:rPr>
              <w:t>Genero</w:t>
            </w:r>
          </w:p>
        </w:tc>
        <w:tc>
          <w:tcPr>
            <w:tcW w:w="0" w:type="auto"/>
            <w:vMerge w:val="restart"/>
            <w:tcBorders>
              <w:top w:val="single" w:sz="4" w:space="0" w:color="auto"/>
              <w:left w:val="single" w:sz="4" w:space="0" w:color="auto"/>
              <w:bottom w:val="single" w:sz="4" w:space="0" w:color="auto"/>
              <w:right w:val="single" w:sz="4" w:space="0" w:color="auto"/>
            </w:tcBorders>
            <w:shd w:val="clear" w:color="DDEBF7" w:fill="DDEBF7"/>
            <w:noWrap/>
            <w:vAlign w:val="bottom"/>
            <w:hideMark/>
          </w:tcPr>
          <w:p w:rsidR="002B36BD" w:rsidRPr="002B36BD" w:rsidRDefault="002B36BD" w:rsidP="002B36BD">
            <w:pPr>
              <w:suppressAutoHyphens w:val="0"/>
              <w:jc w:val="center"/>
              <w:rPr>
                <w:rFonts w:ascii="Calibri" w:hAnsi="Calibri"/>
                <w:b/>
                <w:bCs/>
                <w:color w:val="000000"/>
                <w:sz w:val="20"/>
                <w:szCs w:val="20"/>
                <w:lang w:val="es-CO" w:eastAsia="es-CO"/>
              </w:rPr>
            </w:pPr>
            <w:r w:rsidRPr="002B36BD">
              <w:rPr>
                <w:rFonts w:ascii="Calibri" w:hAnsi="Calibri"/>
                <w:b/>
                <w:bCs/>
                <w:color w:val="000000"/>
                <w:sz w:val="20"/>
                <w:szCs w:val="20"/>
                <w:lang w:val="es-CO" w:eastAsia="es-CO"/>
              </w:rPr>
              <w:t>Grupo-edad</w:t>
            </w:r>
          </w:p>
        </w:tc>
        <w:tc>
          <w:tcPr>
            <w:tcW w:w="0" w:type="auto"/>
            <w:gridSpan w:val="2"/>
            <w:tcBorders>
              <w:top w:val="single" w:sz="4" w:space="0" w:color="auto"/>
              <w:left w:val="nil"/>
              <w:bottom w:val="single" w:sz="4" w:space="0" w:color="auto"/>
              <w:right w:val="single" w:sz="4" w:space="0" w:color="auto"/>
            </w:tcBorders>
            <w:shd w:val="clear" w:color="000000" w:fill="DDEBF7"/>
            <w:noWrap/>
            <w:vAlign w:val="bottom"/>
            <w:hideMark/>
          </w:tcPr>
          <w:p w:rsidR="002B36BD" w:rsidRPr="002B36BD" w:rsidRDefault="002B36BD" w:rsidP="002B36BD">
            <w:pPr>
              <w:suppressAutoHyphens w:val="0"/>
              <w:jc w:val="center"/>
              <w:rPr>
                <w:rFonts w:ascii="Calibri" w:hAnsi="Calibri"/>
                <w:b/>
                <w:bCs/>
                <w:color w:val="000000"/>
                <w:sz w:val="20"/>
                <w:szCs w:val="20"/>
                <w:lang w:val="es-CO" w:eastAsia="es-CO"/>
              </w:rPr>
            </w:pPr>
            <w:r w:rsidRPr="002B36BD">
              <w:rPr>
                <w:rFonts w:ascii="Calibri" w:hAnsi="Calibri"/>
                <w:b/>
                <w:bCs/>
                <w:color w:val="000000"/>
                <w:sz w:val="20"/>
                <w:szCs w:val="20"/>
                <w:lang w:val="es-CO" w:eastAsia="es-CO"/>
              </w:rPr>
              <w:t xml:space="preserve">Género </w:t>
            </w:r>
          </w:p>
        </w:tc>
        <w:tc>
          <w:tcPr>
            <w:tcW w:w="0" w:type="auto"/>
            <w:vMerge w:val="restart"/>
            <w:tcBorders>
              <w:top w:val="single" w:sz="4" w:space="0" w:color="auto"/>
              <w:left w:val="single" w:sz="4" w:space="0" w:color="auto"/>
              <w:bottom w:val="single" w:sz="4" w:space="0" w:color="auto"/>
              <w:right w:val="single" w:sz="4" w:space="0" w:color="auto"/>
            </w:tcBorders>
            <w:shd w:val="clear" w:color="DDEBF7" w:fill="DDEBF7"/>
            <w:noWrap/>
            <w:vAlign w:val="bottom"/>
            <w:hideMark/>
          </w:tcPr>
          <w:p w:rsidR="002B36BD" w:rsidRPr="002B36BD" w:rsidRDefault="002B36BD" w:rsidP="002B36BD">
            <w:pPr>
              <w:suppressAutoHyphens w:val="0"/>
              <w:jc w:val="center"/>
              <w:rPr>
                <w:rFonts w:ascii="Calibri" w:hAnsi="Calibri"/>
                <w:b/>
                <w:bCs/>
                <w:color w:val="000000"/>
                <w:sz w:val="20"/>
                <w:szCs w:val="20"/>
                <w:lang w:val="es-CO" w:eastAsia="es-CO"/>
              </w:rPr>
            </w:pPr>
            <w:proofErr w:type="gramStart"/>
            <w:r w:rsidRPr="002B36BD">
              <w:rPr>
                <w:rFonts w:ascii="Calibri" w:hAnsi="Calibri"/>
                <w:b/>
                <w:bCs/>
                <w:color w:val="000000"/>
                <w:sz w:val="20"/>
                <w:szCs w:val="20"/>
                <w:lang w:val="es-CO" w:eastAsia="es-CO"/>
              </w:rPr>
              <w:t>Total</w:t>
            </w:r>
            <w:proofErr w:type="gramEnd"/>
            <w:r w:rsidRPr="002B36BD">
              <w:rPr>
                <w:rFonts w:ascii="Calibri" w:hAnsi="Calibri"/>
                <w:b/>
                <w:bCs/>
                <w:color w:val="000000"/>
                <w:sz w:val="20"/>
                <w:szCs w:val="20"/>
                <w:lang w:val="es-CO" w:eastAsia="es-CO"/>
              </w:rPr>
              <w:t xml:space="preserve"> general</w:t>
            </w:r>
          </w:p>
        </w:tc>
      </w:tr>
      <w:tr w:rsidR="002B36BD" w:rsidRPr="002B36BD" w:rsidTr="002B36BD">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b/>
                <w:bCs/>
                <w:color w:val="000000"/>
                <w:sz w:val="20"/>
                <w:szCs w:val="20"/>
                <w:lang w:val="es-CO"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b/>
                <w:bCs/>
                <w:color w:val="000000"/>
                <w:sz w:val="20"/>
                <w:szCs w:val="20"/>
                <w:lang w:val="es-CO" w:eastAsia="es-C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b/>
                <w:bCs/>
                <w:color w:val="000000"/>
                <w:sz w:val="20"/>
                <w:szCs w:val="20"/>
                <w:lang w:val="es-CO" w:eastAsia="es-CO"/>
              </w:rPr>
            </w:pPr>
          </w:p>
        </w:tc>
        <w:tc>
          <w:tcPr>
            <w:tcW w:w="0" w:type="auto"/>
            <w:tcBorders>
              <w:top w:val="nil"/>
              <w:left w:val="nil"/>
              <w:bottom w:val="single" w:sz="4" w:space="0" w:color="auto"/>
              <w:right w:val="single" w:sz="4" w:space="0" w:color="auto"/>
            </w:tcBorders>
            <w:shd w:val="clear" w:color="DDEBF7" w:fill="DDEBF7"/>
            <w:noWrap/>
            <w:vAlign w:val="bottom"/>
            <w:hideMark/>
          </w:tcPr>
          <w:p w:rsidR="002B36BD" w:rsidRPr="002B36BD" w:rsidRDefault="002B36BD" w:rsidP="002B36BD">
            <w:pPr>
              <w:suppressAutoHyphens w:val="0"/>
              <w:rPr>
                <w:rFonts w:ascii="Calibri" w:hAnsi="Calibri"/>
                <w:b/>
                <w:bCs/>
                <w:color w:val="000000"/>
                <w:sz w:val="20"/>
                <w:szCs w:val="20"/>
                <w:lang w:val="es-CO" w:eastAsia="es-CO"/>
              </w:rPr>
            </w:pPr>
            <w:r w:rsidRPr="002B36BD">
              <w:rPr>
                <w:rFonts w:ascii="Calibri" w:hAnsi="Calibri"/>
                <w:b/>
                <w:bCs/>
                <w:color w:val="000000"/>
                <w:sz w:val="20"/>
                <w:szCs w:val="20"/>
                <w:lang w:val="es-CO" w:eastAsia="es-CO"/>
              </w:rPr>
              <w:t>Masculino</w:t>
            </w:r>
          </w:p>
        </w:tc>
        <w:tc>
          <w:tcPr>
            <w:tcW w:w="0" w:type="auto"/>
            <w:tcBorders>
              <w:top w:val="nil"/>
              <w:left w:val="nil"/>
              <w:bottom w:val="single" w:sz="4" w:space="0" w:color="auto"/>
              <w:right w:val="single" w:sz="4" w:space="0" w:color="auto"/>
            </w:tcBorders>
            <w:shd w:val="clear" w:color="DDEBF7" w:fill="DDEBF7"/>
            <w:noWrap/>
            <w:vAlign w:val="bottom"/>
            <w:hideMark/>
          </w:tcPr>
          <w:p w:rsidR="002B36BD" w:rsidRPr="002B36BD" w:rsidRDefault="002B36BD" w:rsidP="002B36BD">
            <w:pPr>
              <w:suppressAutoHyphens w:val="0"/>
              <w:rPr>
                <w:rFonts w:ascii="Calibri" w:hAnsi="Calibri"/>
                <w:b/>
                <w:bCs/>
                <w:color w:val="000000"/>
                <w:sz w:val="20"/>
                <w:szCs w:val="20"/>
                <w:lang w:val="es-CO" w:eastAsia="es-CO"/>
              </w:rPr>
            </w:pPr>
            <w:r w:rsidRPr="002B36BD">
              <w:rPr>
                <w:rFonts w:ascii="Calibri" w:hAnsi="Calibri"/>
                <w:b/>
                <w:bCs/>
                <w:color w:val="000000"/>
                <w:sz w:val="20"/>
                <w:szCs w:val="20"/>
                <w:lang w:val="es-CO" w:eastAsia="es-CO"/>
              </w:rPr>
              <w:t>Femenino</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b/>
                <w:bCs/>
                <w:color w:val="000000"/>
                <w:sz w:val="20"/>
                <w:szCs w:val="20"/>
                <w:lang w:val="es-CO" w:eastAsia="es-CO"/>
              </w:rPr>
            </w:pPr>
          </w:p>
        </w:tc>
      </w:tr>
      <w:tr w:rsidR="002B36BD" w:rsidRPr="002B36BD" w:rsidTr="002B36BD">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2B36BD" w:rsidRPr="002B36BD" w:rsidRDefault="002B36BD" w:rsidP="002B36BD">
            <w:pPr>
              <w:suppressAutoHyphens w:val="0"/>
              <w:jc w:val="center"/>
              <w:rPr>
                <w:rFonts w:ascii="Calibri" w:hAnsi="Calibri"/>
                <w:color w:val="000000"/>
                <w:sz w:val="22"/>
                <w:szCs w:val="22"/>
                <w:lang w:val="es-CO" w:eastAsia="es-CO"/>
              </w:rPr>
            </w:pPr>
            <w:r w:rsidRPr="002B36BD">
              <w:rPr>
                <w:rFonts w:ascii="Calibri" w:hAnsi="Calibri"/>
                <w:color w:val="000000"/>
                <w:sz w:val="22"/>
                <w:szCs w:val="22"/>
                <w:lang w:val="es-CO" w:eastAsia="es-CO"/>
              </w:rPr>
              <w:t>CONSULTA EXTERNA</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2B36BD" w:rsidRPr="002B36BD" w:rsidRDefault="002B36BD" w:rsidP="002B36BD">
            <w:pPr>
              <w:suppressAutoHyphens w:val="0"/>
              <w:jc w:val="center"/>
              <w:rPr>
                <w:rFonts w:ascii="Calibri" w:hAnsi="Calibri"/>
                <w:color w:val="000000"/>
                <w:sz w:val="22"/>
                <w:szCs w:val="22"/>
                <w:lang w:val="es-CO" w:eastAsia="es-CO"/>
              </w:rPr>
            </w:pPr>
            <w:r w:rsidRPr="002B36BD">
              <w:rPr>
                <w:rFonts w:ascii="Calibri" w:hAnsi="Calibri"/>
                <w:color w:val="000000"/>
                <w:sz w:val="22"/>
                <w:szCs w:val="22"/>
                <w:lang w:val="es-CO" w:eastAsia="es-CO"/>
              </w:rPr>
              <w:t>Masculino</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0</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294</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245</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539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vMerge/>
            <w:tcBorders>
              <w:top w:val="nil"/>
              <w:left w:val="single" w:sz="4" w:space="0" w:color="auto"/>
              <w:bottom w:val="single" w:sz="4" w:space="0" w:color="000000"/>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1-4</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453</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322</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775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vMerge/>
            <w:tcBorders>
              <w:top w:val="nil"/>
              <w:left w:val="single" w:sz="4" w:space="0" w:color="auto"/>
              <w:bottom w:val="single" w:sz="4" w:space="0" w:color="000000"/>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5-14</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933</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648</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1.581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vMerge/>
            <w:tcBorders>
              <w:top w:val="nil"/>
              <w:left w:val="single" w:sz="4" w:space="0" w:color="auto"/>
              <w:bottom w:val="single" w:sz="4" w:space="0" w:color="000000"/>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15-44</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5281</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7325</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12.606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vMerge/>
            <w:tcBorders>
              <w:top w:val="nil"/>
              <w:left w:val="single" w:sz="4" w:space="0" w:color="auto"/>
              <w:bottom w:val="single" w:sz="4" w:space="0" w:color="000000"/>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45-59</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3042</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5107</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8.149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vMerge/>
            <w:tcBorders>
              <w:top w:val="nil"/>
              <w:left w:val="single" w:sz="4" w:space="0" w:color="auto"/>
              <w:bottom w:val="single" w:sz="4" w:space="0" w:color="000000"/>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006AEB"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60 </w:t>
            </w:r>
            <w:proofErr w:type="gramStart"/>
            <w:r w:rsidRPr="002B36BD">
              <w:rPr>
                <w:rFonts w:ascii="Calibri" w:hAnsi="Calibri"/>
                <w:color w:val="000000"/>
                <w:sz w:val="22"/>
                <w:szCs w:val="22"/>
                <w:lang w:val="es-CO" w:eastAsia="es-CO"/>
              </w:rPr>
              <w:t>Y</w:t>
            </w:r>
            <w:proofErr w:type="gramEnd"/>
            <w:r w:rsidR="002B36BD" w:rsidRPr="002B36BD">
              <w:rPr>
                <w:rFonts w:ascii="Calibri" w:hAnsi="Calibri"/>
                <w:color w:val="000000"/>
                <w:sz w:val="22"/>
                <w:szCs w:val="22"/>
                <w:lang w:val="es-CO" w:eastAsia="es-CO"/>
              </w:rPr>
              <w:t xml:space="preserve"> MAS</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4119</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4955</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9.074 </w:t>
            </w:r>
          </w:p>
        </w:tc>
      </w:tr>
      <w:tr w:rsidR="002B36BD" w:rsidRPr="002B36BD" w:rsidTr="002B36BD">
        <w:trPr>
          <w:trHeight w:val="300"/>
        </w:trPr>
        <w:tc>
          <w:tcPr>
            <w:tcW w:w="0" w:type="auto"/>
            <w:vMerge/>
            <w:tcBorders>
              <w:top w:val="nil"/>
              <w:left w:val="single" w:sz="4" w:space="0" w:color="auto"/>
              <w:bottom w:val="single" w:sz="4" w:space="0" w:color="auto"/>
              <w:right w:val="single" w:sz="4" w:space="0" w:color="auto"/>
            </w:tcBorders>
            <w:vAlign w:val="center"/>
            <w:hideMark/>
          </w:tcPr>
          <w:p w:rsidR="002B36BD" w:rsidRPr="002B36BD" w:rsidRDefault="002B36BD" w:rsidP="002B36BD">
            <w:pPr>
              <w:suppressAutoHyphens w:val="0"/>
              <w:rPr>
                <w:rFonts w:ascii="Calibri" w:hAnsi="Calibri"/>
                <w:color w:val="000000"/>
                <w:sz w:val="22"/>
                <w:szCs w:val="22"/>
                <w:lang w:val="es-CO" w:eastAsia="es-CO"/>
              </w:rPr>
            </w:pPr>
          </w:p>
        </w:tc>
        <w:tc>
          <w:tcPr>
            <w:tcW w:w="0" w:type="auto"/>
            <w:tcBorders>
              <w:top w:val="nil"/>
              <w:left w:val="nil"/>
              <w:bottom w:val="single" w:sz="4" w:space="0" w:color="auto"/>
              <w:right w:val="single" w:sz="4" w:space="0" w:color="auto"/>
            </w:tcBorders>
            <w:shd w:val="clear" w:color="auto" w:fill="auto"/>
            <w:noWrap/>
            <w:vAlign w:val="center"/>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total</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14122</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18602</w:t>
            </w:r>
          </w:p>
        </w:tc>
        <w:tc>
          <w:tcPr>
            <w:tcW w:w="0" w:type="auto"/>
            <w:tcBorders>
              <w:top w:val="nil"/>
              <w:left w:val="nil"/>
              <w:bottom w:val="single" w:sz="4" w:space="0" w:color="auto"/>
              <w:right w:val="single" w:sz="4" w:space="0" w:color="auto"/>
            </w:tcBorders>
            <w:shd w:val="clear" w:color="auto" w:fill="auto"/>
            <w:noWrap/>
            <w:vAlign w:val="bottom"/>
            <w:hideMark/>
          </w:tcPr>
          <w:p w:rsidR="002B36BD" w:rsidRPr="002B36BD" w:rsidRDefault="002B36BD" w:rsidP="002B36BD">
            <w:pPr>
              <w:suppressAutoHyphens w:val="0"/>
              <w:rPr>
                <w:rFonts w:ascii="Calibri" w:hAnsi="Calibri"/>
                <w:color w:val="000000"/>
                <w:sz w:val="22"/>
                <w:szCs w:val="22"/>
                <w:lang w:val="es-CO" w:eastAsia="es-CO"/>
              </w:rPr>
            </w:pPr>
            <w:r w:rsidRPr="002B36BD">
              <w:rPr>
                <w:rFonts w:ascii="Calibri" w:hAnsi="Calibri"/>
                <w:color w:val="000000"/>
                <w:sz w:val="22"/>
                <w:szCs w:val="22"/>
                <w:lang w:val="es-CO" w:eastAsia="es-CO"/>
              </w:rPr>
              <w:t xml:space="preserve">           32.724 </w:t>
            </w:r>
          </w:p>
        </w:tc>
      </w:tr>
    </w:tbl>
    <w:p w:rsidR="002B36BD" w:rsidRDefault="002B36BD" w:rsidP="00D170D2">
      <w:pPr>
        <w:tabs>
          <w:tab w:val="left" w:pos="5220"/>
        </w:tabs>
        <w:suppressAutoHyphens w:val="0"/>
        <w:spacing w:after="200"/>
        <w:rPr>
          <w:b/>
        </w:rPr>
      </w:pPr>
    </w:p>
    <w:p w:rsidR="007F7D91" w:rsidRDefault="002B36BD" w:rsidP="00D170D2">
      <w:pPr>
        <w:tabs>
          <w:tab w:val="left" w:pos="5220"/>
        </w:tabs>
        <w:suppressAutoHyphens w:val="0"/>
        <w:spacing w:after="200"/>
        <w:rPr>
          <w:b/>
        </w:rPr>
      </w:pPr>
      <w:r>
        <w:rPr>
          <w:b/>
        </w:rPr>
        <w:t xml:space="preserve">Gráfico de distribución porcentual de egresos consulta externa </w:t>
      </w:r>
      <w:r w:rsidR="007F7D91">
        <w:rPr>
          <w:b/>
        </w:rPr>
        <w:t xml:space="preserve">Según </w:t>
      </w:r>
      <w:r w:rsidR="00DA169A">
        <w:rPr>
          <w:b/>
        </w:rPr>
        <w:t>género</w:t>
      </w:r>
    </w:p>
    <w:p w:rsidR="007F7D91" w:rsidRDefault="00F344F0" w:rsidP="00D170D2">
      <w:pPr>
        <w:tabs>
          <w:tab w:val="left" w:pos="5220"/>
        </w:tabs>
        <w:suppressAutoHyphens w:val="0"/>
        <w:spacing w:after="200"/>
        <w:rPr>
          <w:b/>
        </w:rPr>
      </w:pPr>
      <w:r>
        <w:rPr>
          <w:b/>
          <w:noProof/>
          <w:lang w:val="es-CO" w:eastAsia="es-CO"/>
        </w:rPr>
        <w:drawing>
          <wp:inline distT="0" distB="0" distL="0" distR="0" wp14:anchorId="54506F11">
            <wp:extent cx="3255264" cy="2117724"/>
            <wp:effectExtent l="0" t="0" r="254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4477" cy="2123718"/>
                    </a:xfrm>
                    <a:prstGeom prst="rect">
                      <a:avLst/>
                    </a:prstGeom>
                    <a:noFill/>
                  </pic:spPr>
                </pic:pic>
              </a:graphicData>
            </a:graphic>
          </wp:inline>
        </w:drawing>
      </w:r>
    </w:p>
    <w:p w:rsidR="007F7D91" w:rsidRDefault="002B36BD" w:rsidP="00D170D2">
      <w:pPr>
        <w:tabs>
          <w:tab w:val="left" w:pos="5220"/>
        </w:tabs>
        <w:suppressAutoHyphens w:val="0"/>
        <w:spacing w:after="200"/>
        <w:rPr>
          <w:b/>
        </w:rPr>
      </w:pPr>
      <w:r>
        <w:rPr>
          <w:b/>
        </w:rPr>
        <w:t xml:space="preserve">Gráfico de distribución egresos consulta externa según frecuencia y porcentaje </w:t>
      </w:r>
      <w:r w:rsidR="007F7D91">
        <w:rPr>
          <w:b/>
        </w:rPr>
        <w:t>Según grupo de edad</w:t>
      </w:r>
      <w:r w:rsidR="000379E7">
        <w:rPr>
          <w:b/>
        </w:rPr>
        <w:t xml:space="preserve"> año 2020</w:t>
      </w:r>
    </w:p>
    <w:p w:rsidR="007F7D91" w:rsidRDefault="003C1395" w:rsidP="00D170D2">
      <w:pPr>
        <w:tabs>
          <w:tab w:val="left" w:pos="5220"/>
        </w:tabs>
        <w:suppressAutoHyphens w:val="0"/>
        <w:spacing w:after="200"/>
        <w:rPr>
          <w:b/>
        </w:rPr>
      </w:pPr>
      <w:r>
        <w:rPr>
          <w:b/>
          <w:noProof/>
          <w:lang w:val="es-CO" w:eastAsia="es-CO"/>
        </w:rPr>
        <w:drawing>
          <wp:inline distT="0" distB="0" distL="0" distR="0" wp14:anchorId="407734CE">
            <wp:extent cx="4608576" cy="2368159"/>
            <wp:effectExtent l="0" t="0" r="1905"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36499" cy="2382507"/>
                    </a:xfrm>
                    <a:prstGeom prst="rect">
                      <a:avLst/>
                    </a:prstGeom>
                    <a:noFill/>
                  </pic:spPr>
                </pic:pic>
              </a:graphicData>
            </a:graphic>
          </wp:inline>
        </w:drawing>
      </w:r>
    </w:p>
    <w:p w:rsidR="00264797" w:rsidRDefault="00006AEB" w:rsidP="00006AEB">
      <w:pPr>
        <w:tabs>
          <w:tab w:val="left" w:pos="5220"/>
        </w:tabs>
        <w:suppressAutoHyphens w:val="0"/>
        <w:spacing w:after="200"/>
        <w:rPr>
          <w:b/>
        </w:rPr>
      </w:pPr>
      <w:r>
        <w:rPr>
          <w:b/>
        </w:rPr>
        <w:lastRenderedPageBreak/>
        <w:t xml:space="preserve">Gráfico de distribución egresos según </w:t>
      </w:r>
      <w:r>
        <w:rPr>
          <w:b/>
        </w:rPr>
        <w:t>régimen de afiliación al SGSS</w:t>
      </w:r>
      <w:r>
        <w:rPr>
          <w:b/>
        </w:rPr>
        <w:t xml:space="preserve"> año 2020</w:t>
      </w:r>
    </w:p>
    <w:p w:rsidR="00264797" w:rsidRDefault="00264797" w:rsidP="00006AEB">
      <w:pPr>
        <w:tabs>
          <w:tab w:val="left" w:pos="5220"/>
        </w:tabs>
        <w:suppressAutoHyphens w:val="0"/>
        <w:spacing w:after="200"/>
        <w:rPr>
          <w:b/>
        </w:rPr>
      </w:pPr>
      <w:r>
        <w:rPr>
          <w:noProof/>
        </w:rPr>
        <w:drawing>
          <wp:inline distT="0" distB="0" distL="0" distR="0" wp14:anchorId="12567902" wp14:editId="630186CD">
            <wp:extent cx="5410200" cy="1952625"/>
            <wp:effectExtent l="0" t="0" r="0" b="9525"/>
            <wp:docPr id="35" name="Gráfico 35">
              <a:extLst xmlns:a="http://schemas.openxmlformats.org/drawingml/2006/main">
                <a:ext uri="{FF2B5EF4-FFF2-40B4-BE49-F238E27FC236}">
                  <a16:creationId xmlns:a16="http://schemas.microsoft.com/office/drawing/2014/main" id="{F0643E20-F5F9-42FA-B301-643A0AC855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06AEB" w:rsidRDefault="00006AEB" w:rsidP="00006AEB">
      <w:pPr>
        <w:tabs>
          <w:tab w:val="left" w:pos="5220"/>
        </w:tabs>
        <w:suppressAutoHyphens w:val="0"/>
        <w:spacing w:after="200"/>
        <w:rPr>
          <w:b/>
        </w:rPr>
      </w:pPr>
    </w:p>
    <w:p w:rsidR="00006AEB" w:rsidRDefault="00006AEB" w:rsidP="00006AEB">
      <w:pPr>
        <w:tabs>
          <w:tab w:val="left" w:pos="5220"/>
        </w:tabs>
        <w:suppressAutoHyphens w:val="0"/>
        <w:spacing w:after="200"/>
        <w:rPr>
          <w:b/>
        </w:rPr>
      </w:pPr>
      <w:r>
        <w:rPr>
          <w:noProof/>
        </w:rPr>
        <w:drawing>
          <wp:inline distT="0" distB="0" distL="0" distR="0" wp14:anchorId="3B88F7BB" wp14:editId="10948B0A">
            <wp:extent cx="4586630" cy="2809036"/>
            <wp:effectExtent l="0" t="0" r="4445" b="10795"/>
            <wp:docPr id="15" name="Gráfico 15">
              <a:extLst xmlns:a="http://schemas.openxmlformats.org/drawingml/2006/main">
                <a:ext uri="{FF2B5EF4-FFF2-40B4-BE49-F238E27FC236}">
                  <a16:creationId xmlns:a16="http://schemas.microsoft.com/office/drawing/2014/main" id="{6E357DBD-056F-46B7-AFD7-CD1A55D05B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64797" w:rsidRDefault="00264797" w:rsidP="00006AEB">
      <w:pPr>
        <w:tabs>
          <w:tab w:val="left" w:pos="5220"/>
        </w:tabs>
        <w:suppressAutoHyphens w:val="0"/>
        <w:spacing w:after="200"/>
        <w:rPr>
          <w:b/>
        </w:rPr>
      </w:pPr>
    </w:p>
    <w:p w:rsidR="00264797" w:rsidRDefault="00264797" w:rsidP="00006AEB">
      <w:pPr>
        <w:tabs>
          <w:tab w:val="left" w:pos="5220"/>
        </w:tabs>
        <w:suppressAutoHyphens w:val="0"/>
        <w:spacing w:after="200"/>
        <w:rPr>
          <w:b/>
        </w:rPr>
      </w:pPr>
    </w:p>
    <w:p w:rsidR="00264797" w:rsidRDefault="00264797" w:rsidP="00006AEB">
      <w:pPr>
        <w:tabs>
          <w:tab w:val="left" w:pos="5220"/>
        </w:tabs>
        <w:suppressAutoHyphens w:val="0"/>
        <w:spacing w:after="200"/>
        <w:rPr>
          <w:b/>
        </w:rPr>
      </w:pPr>
    </w:p>
    <w:p w:rsidR="00264797" w:rsidRDefault="00264797" w:rsidP="00006AEB">
      <w:pPr>
        <w:tabs>
          <w:tab w:val="left" w:pos="5220"/>
        </w:tabs>
        <w:suppressAutoHyphens w:val="0"/>
        <w:spacing w:after="200"/>
        <w:rPr>
          <w:b/>
        </w:rPr>
      </w:pPr>
    </w:p>
    <w:p w:rsidR="00264797" w:rsidRDefault="00264797" w:rsidP="00006AEB">
      <w:pPr>
        <w:tabs>
          <w:tab w:val="left" w:pos="5220"/>
        </w:tabs>
        <w:suppressAutoHyphens w:val="0"/>
        <w:spacing w:after="200"/>
        <w:rPr>
          <w:b/>
        </w:rPr>
      </w:pPr>
    </w:p>
    <w:p w:rsidR="00264797" w:rsidRDefault="00264797" w:rsidP="00006AEB">
      <w:pPr>
        <w:tabs>
          <w:tab w:val="left" w:pos="5220"/>
        </w:tabs>
        <w:suppressAutoHyphens w:val="0"/>
        <w:spacing w:after="200"/>
        <w:rPr>
          <w:b/>
        </w:rPr>
      </w:pPr>
    </w:p>
    <w:p w:rsidR="00264797" w:rsidRDefault="00264797" w:rsidP="00006AEB">
      <w:pPr>
        <w:tabs>
          <w:tab w:val="left" w:pos="5220"/>
        </w:tabs>
        <w:suppressAutoHyphens w:val="0"/>
        <w:spacing w:after="200"/>
        <w:rPr>
          <w:b/>
        </w:rPr>
      </w:pPr>
    </w:p>
    <w:p w:rsidR="00264797" w:rsidRDefault="00264797" w:rsidP="00006AEB">
      <w:pPr>
        <w:tabs>
          <w:tab w:val="left" w:pos="5220"/>
        </w:tabs>
        <w:suppressAutoHyphens w:val="0"/>
        <w:spacing w:after="200"/>
        <w:rPr>
          <w:b/>
        </w:rPr>
      </w:pPr>
    </w:p>
    <w:p w:rsidR="00006AEB" w:rsidRDefault="00006AEB" w:rsidP="00006AEB">
      <w:pPr>
        <w:tabs>
          <w:tab w:val="left" w:pos="5220"/>
        </w:tabs>
        <w:suppressAutoHyphens w:val="0"/>
        <w:spacing w:after="200"/>
        <w:rPr>
          <w:b/>
        </w:rPr>
      </w:pPr>
      <w:r>
        <w:rPr>
          <w:b/>
        </w:rPr>
        <w:lastRenderedPageBreak/>
        <w:t xml:space="preserve">Gráfico de distribución egresos </w:t>
      </w:r>
      <w:r>
        <w:rPr>
          <w:b/>
        </w:rPr>
        <w:t>Urgencias</w:t>
      </w:r>
      <w:r>
        <w:rPr>
          <w:b/>
        </w:rPr>
        <w:t xml:space="preserve"> según </w:t>
      </w:r>
      <w:r w:rsidR="00264797">
        <w:rPr>
          <w:b/>
        </w:rPr>
        <w:t>EAPB</w:t>
      </w:r>
      <w:r>
        <w:rPr>
          <w:b/>
        </w:rPr>
        <w:t xml:space="preserve"> año 2020</w:t>
      </w:r>
    </w:p>
    <w:p w:rsidR="00006AEB" w:rsidRDefault="00006AEB" w:rsidP="00D170D2">
      <w:pPr>
        <w:tabs>
          <w:tab w:val="left" w:pos="5220"/>
        </w:tabs>
        <w:suppressAutoHyphens w:val="0"/>
        <w:spacing w:after="200"/>
        <w:rPr>
          <w:b/>
        </w:rPr>
      </w:pPr>
    </w:p>
    <w:p w:rsidR="00006AEB" w:rsidRDefault="00006AEB" w:rsidP="00D170D2">
      <w:pPr>
        <w:tabs>
          <w:tab w:val="left" w:pos="5220"/>
        </w:tabs>
        <w:suppressAutoHyphens w:val="0"/>
        <w:spacing w:after="200"/>
        <w:rPr>
          <w:b/>
        </w:rPr>
      </w:pPr>
      <w:r>
        <w:rPr>
          <w:noProof/>
        </w:rPr>
        <w:drawing>
          <wp:inline distT="0" distB="0" distL="0" distR="0" wp14:anchorId="17FD3804" wp14:editId="685AAB39">
            <wp:extent cx="4645152" cy="2406700"/>
            <wp:effectExtent l="0" t="0" r="3175" b="12700"/>
            <wp:docPr id="17" name="Gráfico 17">
              <a:extLst xmlns:a="http://schemas.openxmlformats.org/drawingml/2006/main">
                <a:ext uri="{FF2B5EF4-FFF2-40B4-BE49-F238E27FC236}">
                  <a16:creationId xmlns:a16="http://schemas.microsoft.com/office/drawing/2014/main" id="{E6AD4A3D-60CF-4C78-B68E-A091B5EF97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B6B96" w:rsidRDefault="003B6B96" w:rsidP="00D170D2">
      <w:pPr>
        <w:tabs>
          <w:tab w:val="left" w:pos="5220"/>
        </w:tabs>
        <w:suppressAutoHyphens w:val="0"/>
        <w:spacing w:after="200"/>
        <w:rPr>
          <w:b/>
        </w:rPr>
      </w:pPr>
    </w:p>
    <w:p w:rsidR="003B6B96" w:rsidRDefault="003B6B96" w:rsidP="003B6B96">
      <w:pPr>
        <w:tabs>
          <w:tab w:val="left" w:pos="5220"/>
        </w:tabs>
        <w:suppressAutoHyphens w:val="0"/>
        <w:spacing w:after="200"/>
        <w:rPr>
          <w:b/>
        </w:rPr>
      </w:pPr>
      <w:r>
        <w:rPr>
          <w:b/>
        </w:rPr>
        <w:t xml:space="preserve">Gráfico de distribución </w:t>
      </w:r>
      <w:r>
        <w:rPr>
          <w:b/>
        </w:rPr>
        <w:t>atención consulta especializada por EAPB</w:t>
      </w:r>
      <w:r>
        <w:rPr>
          <w:b/>
        </w:rPr>
        <w:t xml:space="preserve"> año 2020</w:t>
      </w:r>
    </w:p>
    <w:p w:rsidR="003B6B96" w:rsidRDefault="003B6B96" w:rsidP="00D170D2">
      <w:pPr>
        <w:tabs>
          <w:tab w:val="left" w:pos="5220"/>
        </w:tabs>
        <w:suppressAutoHyphens w:val="0"/>
        <w:spacing w:after="200"/>
        <w:rPr>
          <w:b/>
        </w:rPr>
      </w:pPr>
    </w:p>
    <w:p w:rsidR="003B6B96" w:rsidRDefault="003B6B96" w:rsidP="00D170D2">
      <w:pPr>
        <w:tabs>
          <w:tab w:val="left" w:pos="5220"/>
        </w:tabs>
        <w:suppressAutoHyphens w:val="0"/>
        <w:spacing w:after="200"/>
        <w:rPr>
          <w:b/>
        </w:rPr>
      </w:pPr>
      <w:r>
        <w:rPr>
          <w:noProof/>
        </w:rPr>
        <w:drawing>
          <wp:inline distT="0" distB="0" distL="0" distR="0" wp14:anchorId="74C80D23" wp14:editId="3CC3B7B4">
            <wp:extent cx="4052621" cy="2830982"/>
            <wp:effectExtent l="0" t="0" r="5080" b="7620"/>
            <wp:docPr id="19" name="Gráfico 19">
              <a:extLst xmlns:a="http://schemas.openxmlformats.org/drawingml/2006/main">
                <a:ext uri="{FF2B5EF4-FFF2-40B4-BE49-F238E27FC236}">
                  <a16:creationId xmlns:a16="http://schemas.microsoft.com/office/drawing/2014/main" id="{52B9C49C-DC94-4CF7-A60D-7FB3332003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64797" w:rsidRDefault="00264797" w:rsidP="003B6B96">
      <w:pPr>
        <w:tabs>
          <w:tab w:val="left" w:pos="5220"/>
        </w:tabs>
        <w:suppressAutoHyphens w:val="0"/>
        <w:spacing w:after="200"/>
        <w:rPr>
          <w:b/>
        </w:rPr>
      </w:pPr>
    </w:p>
    <w:p w:rsidR="00264797" w:rsidRDefault="00264797" w:rsidP="003B6B96">
      <w:pPr>
        <w:tabs>
          <w:tab w:val="left" w:pos="5220"/>
        </w:tabs>
        <w:suppressAutoHyphens w:val="0"/>
        <w:spacing w:after="200"/>
        <w:rPr>
          <w:b/>
        </w:rPr>
      </w:pPr>
    </w:p>
    <w:p w:rsidR="00264797" w:rsidRDefault="00264797" w:rsidP="003B6B96">
      <w:pPr>
        <w:tabs>
          <w:tab w:val="left" w:pos="5220"/>
        </w:tabs>
        <w:suppressAutoHyphens w:val="0"/>
        <w:spacing w:after="200"/>
        <w:rPr>
          <w:b/>
        </w:rPr>
      </w:pPr>
    </w:p>
    <w:p w:rsidR="00264797" w:rsidRDefault="00264797" w:rsidP="003B6B96">
      <w:pPr>
        <w:tabs>
          <w:tab w:val="left" w:pos="5220"/>
        </w:tabs>
        <w:suppressAutoHyphens w:val="0"/>
        <w:spacing w:after="200"/>
        <w:rPr>
          <w:b/>
        </w:rPr>
      </w:pPr>
    </w:p>
    <w:p w:rsidR="003B6B96" w:rsidRDefault="003B6B96" w:rsidP="003B6B96">
      <w:pPr>
        <w:tabs>
          <w:tab w:val="left" w:pos="5220"/>
        </w:tabs>
        <w:suppressAutoHyphens w:val="0"/>
        <w:spacing w:after="200"/>
        <w:rPr>
          <w:b/>
        </w:rPr>
      </w:pPr>
      <w:r>
        <w:rPr>
          <w:b/>
        </w:rPr>
        <w:lastRenderedPageBreak/>
        <w:t xml:space="preserve">Gráfico de distribución atención consulta especializada por </w:t>
      </w:r>
      <w:r>
        <w:rPr>
          <w:b/>
        </w:rPr>
        <w:t>Municipio de Procedencia</w:t>
      </w:r>
      <w:r>
        <w:rPr>
          <w:b/>
        </w:rPr>
        <w:t xml:space="preserve"> año 2020</w:t>
      </w:r>
    </w:p>
    <w:p w:rsidR="003B6B96" w:rsidRDefault="003B6B96" w:rsidP="00D170D2">
      <w:pPr>
        <w:tabs>
          <w:tab w:val="left" w:pos="5220"/>
        </w:tabs>
        <w:suppressAutoHyphens w:val="0"/>
        <w:spacing w:after="200"/>
        <w:rPr>
          <w:b/>
        </w:rPr>
      </w:pPr>
    </w:p>
    <w:p w:rsidR="003B6B96" w:rsidRDefault="003B6B96" w:rsidP="00D170D2">
      <w:pPr>
        <w:tabs>
          <w:tab w:val="left" w:pos="5220"/>
        </w:tabs>
        <w:suppressAutoHyphens w:val="0"/>
        <w:spacing w:after="200"/>
        <w:rPr>
          <w:b/>
        </w:rPr>
      </w:pPr>
      <w:r>
        <w:rPr>
          <w:noProof/>
        </w:rPr>
        <w:drawing>
          <wp:inline distT="0" distB="0" distL="0" distR="0" wp14:anchorId="7FE97DDB" wp14:editId="5A1240EE">
            <wp:extent cx="4067251" cy="2926080"/>
            <wp:effectExtent l="0" t="0" r="9525" b="7620"/>
            <wp:docPr id="21" name="Gráfico 21">
              <a:extLst xmlns:a="http://schemas.openxmlformats.org/drawingml/2006/main">
                <a:ext uri="{FF2B5EF4-FFF2-40B4-BE49-F238E27FC236}">
                  <a16:creationId xmlns:a16="http://schemas.microsoft.com/office/drawing/2014/main" id="{FA497E8B-B4A4-4016-8324-8EBD8FD6B5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64797" w:rsidRDefault="00264797" w:rsidP="00D170D2">
      <w:pPr>
        <w:tabs>
          <w:tab w:val="left" w:pos="5220"/>
        </w:tabs>
        <w:suppressAutoHyphens w:val="0"/>
        <w:spacing w:after="200"/>
        <w:rPr>
          <w:b/>
        </w:rPr>
      </w:pPr>
    </w:p>
    <w:p w:rsidR="00264797" w:rsidRDefault="00264797" w:rsidP="00264797">
      <w:pPr>
        <w:tabs>
          <w:tab w:val="left" w:pos="5220"/>
        </w:tabs>
        <w:suppressAutoHyphens w:val="0"/>
        <w:spacing w:after="200"/>
        <w:rPr>
          <w:b/>
        </w:rPr>
      </w:pPr>
      <w:r>
        <w:rPr>
          <w:b/>
        </w:rPr>
        <w:t xml:space="preserve">Gráfico de distribución atención consulta especializada por </w:t>
      </w:r>
      <w:r>
        <w:rPr>
          <w:b/>
        </w:rPr>
        <w:t xml:space="preserve">Especialidad </w:t>
      </w:r>
      <w:r>
        <w:rPr>
          <w:b/>
        </w:rPr>
        <w:t>año 2020</w:t>
      </w:r>
    </w:p>
    <w:p w:rsidR="00264797" w:rsidRDefault="00264797" w:rsidP="00D170D2">
      <w:pPr>
        <w:tabs>
          <w:tab w:val="left" w:pos="5220"/>
        </w:tabs>
        <w:suppressAutoHyphens w:val="0"/>
        <w:spacing w:after="200"/>
        <w:rPr>
          <w:b/>
        </w:rPr>
      </w:pPr>
    </w:p>
    <w:p w:rsidR="00264797" w:rsidRDefault="00264797" w:rsidP="00D170D2">
      <w:pPr>
        <w:tabs>
          <w:tab w:val="left" w:pos="5220"/>
        </w:tabs>
        <w:suppressAutoHyphens w:val="0"/>
        <w:spacing w:after="200"/>
        <w:rPr>
          <w:b/>
        </w:rPr>
      </w:pPr>
      <w:r>
        <w:rPr>
          <w:noProof/>
        </w:rPr>
        <w:drawing>
          <wp:inline distT="0" distB="0" distL="0" distR="0" wp14:anchorId="486F5C36" wp14:editId="46B3107F">
            <wp:extent cx="5636559" cy="3352800"/>
            <wp:effectExtent l="0" t="0" r="2540" b="0"/>
            <wp:docPr id="24" name="Gráfico 24">
              <a:extLst xmlns:a="http://schemas.openxmlformats.org/drawingml/2006/main">
                <a:ext uri="{FF2B5EF4-FFF2-40B4-BE49-F238E27FC236}">
                  <a16:creationId xmlns:a16="http://schemas.microsoft.com/office/drawing/2014/main" id="{62837AB3-AD3F-4724-944E-A7453C65DE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34E8E" w:rsidRDefault="00034E8E" w:rsidP="00D170D2">
      <w:pPr>
        <w:tabs>
          <w:tab w:val="left" w:pos="5220"/>
        </w:tabs>
        <w:suppressAutoHyphens w:val="0"/>
        <w:spacing w:after="200"/>
        <w:rPr>
          <w:b/>
        </w:rPr>
      </w:pPr>
    </w:p>
    <w:p w:rsidR="00A04396" w:rsidRPr="00813904" w:rsidRDefault="00D76D39" w:rsidP="007F7D91">
      <w:pPr>
        <w:tabs>
          <w:tab w:val="left" w:pos="5220"/>
        </w:tabs>
        <w:suppressAutoHyphens w:val="0"/>
        <w:spacing w:after="200"/>
        <w:rPr>
          <w:noProof/>
          <w:color w:val="000000" w:themeColor="text1"/>
          <w:lang w:val="es-CO" w:eastAsia="es-CO"/>
        </w:rPr>
      </w:pPr>
      <w:r w:rsidRPr="00813904">
        <w:rPr>
          <w:b/>
          <w:color w:val="000000" w:themeColor="text1"/>
        </w:rPr>
        <w:lastRenderedPageBreak/>
        <w:t>Según ocupación u oficio:</w:t>
      </w:r>
    </w:p>
    <w:p w:rsidR="00D76D39" w:rsidRDefault="007F7D91" w:rsidP="007F7D91">
      <w:pPr>
        <w:tabs>
          <w:tab w:val="left" w:pos="5220"/>
        </w:tabs>
        <w:suppressAutoHyphens w:val="0"/>
        <w:spacing w:after="200"/>
      </w:pPr>
      <w:r>
        <w:rPr>
          <w:noProof/>
          <w:lang w:val="es-CO" w:eastAsia="es-CO"/>
        </w:rPr>
        <w:drawing>
          <wp:inline distT="0" distB="0" distL="0" distR="0" wp14:anchorId="7BBA1E43" wp14:editId="61F21519">
            <wp:extent cx="5837529" cy="2187245"/>
            <wp:effectExtent l="0" t="0" r="11430" b="3810"/>
            <wp:docPr id="25" name="Gráfico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04396" w:rsidRDefault="00A04396" w:rsidP="007F7D91">
      <w:pPr>
        <w:tabs>
          <w:tab w:val="left" w:pos="5220"/>
        </w:tabs>
        <w:suppressAutoHyphens w:val="0"/>
        <w:spacing w:after="200"/>
      </w:pPr>
    </w:p>
    <w:p w:rsidR="00D76D39" w:rsidRPr="00813904" w:rsidRDefault="00D76D39" w:rsidP="00D170D2">
      <w:pPr>
        <w:tabs>
          <w:tab w:val="left" w:pos="5220"/>
        </w:tabs>
        <w:suppressAutoHyphens w:val="0"/>
        <w:spacing w:after="200"/>
        <w:rPr>
          <w:b/>
          <w:color w:val="000000" w:themeColor="text1"/>
        </w:rPr>
      </w:pPr>
      <w:r w:rsidRPr="00813904">
        <w:rPr>
          <w:b/>
          <w:color w:val="000000" w:themeColor="text1"/>
        </w:rPr>
        <w:t>Según escolaridad:</w:t>
      </w:r>
    </w:p>
    <w:p w:rsidR="00D76D39" w:rsidRDefault="00B71A87" w:rsidP="003A70A0">
      <w:pPr>
        <w:tabs>
          <w:tab w:val="left" w:pos="5220"/>
        </w:tabs>
        <w:suppressAutoHyphens w:val="0"/>
        <w:spacing w:after="200"/>
        <w:jc w:val="center"/>
      </w:pPr>
      <w:r>
        <w:rPr>
          <w:noProof/>
          <w:lang w:val="es-CO" w:eastAsia="es-CO"/>
        </w:rPr>
        <w:drawing>
          <wp:inline distT="0" distB="0" distL="0" distR="0" wp14:anchorId="78BF9D16" wp14:editId="7A199811">
            <wp:extent cx="4396435" cy="2150669"/>
            <wp:effectExtent l="0" t="0" r="4445" b="2540"/>
            <wp:docPr id="30" name="Gráfico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04396" w:rsidRDefault="00A04396" w:rsidP="003A70A0">
      <w:pPr>
        <w:tabs>
          <w:tab w:val="left" w:pos="5220"/>
        </w:tabs>
        <w:suppressAutoHyphens w:val="0"/>
        <w:spacing w:after="200"/>
        <w:jc w:val="center"/>
      </w:pPr>
    </w:p>
    <w:p w:rsidR="00D76D39" w:rsidRPr="00813904" w:rsidRDefault="00D76D39" w:rsidP="00D170D2">
      <w:pPr>
        <w:tabs>
          <w:tab w:val="left" w:pos="5220"/>
        </w:tabs>
        <w:suppressAutoHyphens w:val="0"/>
        <w:spacing w:after="200"/>
        <w:rPr>
          <w:b/>
          <w:color w:val="000000" w:themeColor="text1"/>
        </w:rPr>
      </w:pPr>
      <w:r w:rsidRPr="00813904">
        <w:rPr>
          <w:b/>
          <w:color w:val="000000" w:themeColor="text1"/>
        </w:rPr>
        <w:t>Según raza:</w:t>
      </w:r>
    </w:p>
    <w:p w:rsidR="00D76D39" w:rsidRDefault="007F7D91" w:rsidP="003A70A0">
      <w:pPr>
        <w:tabs>
          <w:tab w:val="left" w:pos="5220"/>
        </w:tabs>
        <w:suppressAutoHyphens w:val="0"/>
        <w:spacing w:after="200"/>
        <w:jc w:val="center"/>
      </w:pPr>
      <w:r>
        <w:rPr>
          <w:noProof/>
          <w:lang w:val="es-CO" w:eastAsia="es-CO"/>
        </w:rPr>
        <w:drawing>
          <wp:inline distT="0" distB="0" distL="0" distR="0" wp14:anchorId="4B0525DD" wp14:editId="1D9EEEE6">
            <wp:extent cx="4952390" cy="1975104"/>
            <wp:effectExtent l="0" t="0" r="635" b="6350"/>
            <wp:docPr id="28" name="Gráfico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95ABA" w:rsidRPr="00813904" w:rsidRDefault="00195ABA" w:rsidP="00D170D2">
      <w:pPr>
        <w:tabs>
          <w:tab w:val="left" w:pos="5220"/>
        </w:tabs>
        <w:suppressAutoHyphens w:val="0"/>
        <w:spacing w:after="200"/>
        <w:rPr>
          <w:b/>
          <w:color w:val="000000" w:themeColor="text1"/>
        </w:rPr>
      </w:pPr>
      <w:r w:rsidRPr="00813904">
        <w:rPr>
          <w:b/>
          <w:color w:val="000000" w:themeColor="text1"/>
        </w:rPr>
        <w:lastRenderedPageBreak/>
        <w:t>Según credo:</w:t>
      </w:r>
    </w:p>
    <w:p w:rsidR="00895740" w:rsidRPr="00895740" w:rsidRDefault="00895740" w:rsidP="00D170D2">
      <w:pPr>
        <w:tabs>
          <w:tab w:val="left" w:pos="5220"/>
        </w:tabs>
        <w:suppressAutoHyphens w:val="0"/>
        <w:spacing w:after="200"/>
        <w:rPr>
          <w:b/>
        </w:rPr>
      </w:pPr>
      <w:r>
        <w:rPr>
          <w:noProof/>
          <w:lang w:val="es-CO" w:eastAsia="es-CO"/>
        </w:rPr>
        <w:drawing>
          <wp:inline distT="0" distB="0" distL="0" distR="0" wp14:anchorId="3619A660" wp14:editId="3398FF04">
            <wp:extent cx="3525926" cy="1858061"/>
            <wp:effectExtent l="0" t="0" r="17780" b="889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95740" w:rsidRDefault="00895740" w:rsidP="00D170D2">
      <w:pPr>
        <w:tabs>
          <w:tab w:val="left" w:pos="5220"/>
        </w:tabs>
        <w:suppressAutoHyphens w:val="0"/>
        <w:spacing w:after="200"/>
        <w:rPr>
          <w:b/>
          <w:color w:val="FF0000"/>
        </w:rPr>
      </w:pPr>
    </w:p>
    <w:p w:rsidR="00195ABA" w:rsidRDefault="00195ABA" w:rsidP="00D170D2">
      <w:pPr>
        <w:tabs>
          <w:tab w:val="left" w:pos="5220"/>
        </w:tabs>
        <w:suppressAutoHyphens w:val="0"/>
        <w:spacing w:after="200"/>
        <w:rPr>
          <w:b/>
        </w:rPr>
      </w:pPr>
      <w:r w:rsidRPr="00A7761C">
        <w:rPr>
          <w:b/>
        </w:rPr>
        <w:t>Según área de procedencia:</w:t>
      </w:r>
    </w:p>
    <w:p w:rsidR="00A04396" w:rsidRPr="00A7761C" w:rsidRDefault="00A04396" w:rsidP="00D170D2">
      <w:pPr>
        <w:tabs>
          <w:tab w:val="left" w:pos="5220"/>
        </w:tabs>
        <w:suppressAutoHyphens w:val="0"/>
        <w:spacing w:after="200"/>
        <w:rPr>
          <w:b/>
        </w:rPr>
      </w:pPr>
      <w:r>
        <w:rPr>
          <w:b/>
          <w:noProof/>
          <w:lang w:val="es-CO" w:eastAsia="es-CO"/>
        </w:rPr>
        <w:drawing>
          <wp:inline distT="0" distB="0" distL="0" distR="0" wp14:anchorId="0B7780C1">
            <wp:extent cx="4732934" cy="2286329"/>
            <wp:effectExtent l="0" t="0" r="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51781" cy="2295433"/>
                    </a:xfrm>
                    <a:prstGeom prst="rect">
                      <a:avLst/>
                    </a:prstGeom>
                    <a:noFill/>
                  </pic:spPr>
                </pic:pic>
              </a:graphicData>
            </a:graphic>
          </wp:inline>
        </w:drawing>
      </w:r>
    </w:p>
    <w:p w:rsidR="00D76D39" w:rsidRDefault="00D76D39" w:rsidP="00D170D2">
      <w:pPr>
        <w:tabs>
          <w:tab w:val="left" w:pos="5220"/>
        </w:tabs>
        <w:suppressAutoHyphens w:val="0"/>
        <w:spacing w:after="200"/>
        <w:rPr>
          <w:b/>
        </w:rPr>
      </w:pPr>
      <w:r w:rsidRPr="00A7761C">
        <w:rPr>
          <w:b/>
        </w:rPr>
        <w:t xml:space="preserve">Según </w:t>
      </w:r>
      <w:r w:rsidR="00B71A87">
        <w:rPr>
          <w:b/>
        </w:rPr>
        <w:t>EPS</w:t>
      </w:r>
      <w:r w:rsidRPr="00A7761C">
        <w:rPr>
          <w:b/>
        </w:rPr>
        <w:t>:</w:t>
      </w:r>
    </w:p>
    <w:p w:rsidR="00707FB0" w:rsidRPr="00A7761C" w:rsidRDefault="00707FB0" w:rsidP="00D170D2">
      <w:pPr>
        <w:tabs>
          <w:tab w:val="left" w:pos="5220"/>
        </w:tabs>
        <w:suppressAutoHyphens w:val="0"/>
        <w:spacing w:after="200"/>
        <w:rPr>
          <w:b/>
        </w:rPr>
      </w:pPr>
      <w:r>
        <w:rPr>
          <w:b/>
          <w:noProof/>
          <w:lang w:val="es-CO" w:eastAsia="es-CO"/>
        </w:rPr>
        <w:drawing>
          <wp:inline distT="0" distB="0" distL="0" distR="0" wp14:anchorId="4758965C">
            <wp:extent cx="4747565" cy="2439579"/>
            <wp:effectExtent l="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68544" cy="2450359"/>
                    </a:xfrm>
                    <a:prstGeom prst="rect">
                      <a:avLst/>
                    </a:prstGeom>
                    <a:noFill/>
                  </pic:spPr>
                </pic:pic>
              </a:graphicData>
            </a:graphic>
          </wp:inline>
        </w:drawing>
      </w:r>
    </w:p>
    <w:p w:rsidR="00D76D39" w:rsidRDefault="00D76D39" w:rsidP="00CE12F5">
      <w:pPr>
        <w:tabs>
          <w:tab w:val="left" w:pos="5220"/>
        </w:tabs>
        <w:suppressAutoHyphens w:val="0"/>
        <w:spacing w:after="200"/>
        <w:jc w:val="center"/>
      </w:pPr>
    </w:p>
    <w:p w:rsidR="00A7761C" w:rsidRPr="00A7761C" w:rsidRDefault="00A7761C" w:rsidP="00A7761C">
      <w:pPr>
        <w:tabs>
          <w:tab w:val="left" w:pos="5220"/>
        </w:tabs>
        <w:suppressAutoHyphens w:val="0"/>
        <w:spacing w:after="200"/>
        <w:rPr>
          <w:b/>
        </w:rPr>
      </w:pPr>
      <w:r w:rsidRPr="00A7761C">
        <w:rPr>
          <w:b/>
        </w:rPr>
        <w:t xml:space="preserve">La demanda de servicios por </w:t>
      </w:r>
      <w:r>
        <w:rPr>
          <w:b/>
        </w:rPr>
        <w:t>egreso</w:t>
      </w:r>
      <w:r w:rsidRPr="00A7761C">
        <w:rPr>
          <w:b/>
        </w:rPr>
        <w:t xml:space="preserve"> se presentó de la siguiente manera:</w:t>
      </w:r>
    </w:p>
    <w:p w:rsidR="00D76D39" w:rsidRDefault="001D482F" w:rsidP="001D482F">
      <w:pPr>
        <w:tabs>
          <w:tab w:val="left" w:pos="5220"/>
        </w:tabs>
        <w:suppressAutoHyphens w:val="0"/>
        <w:spacing w:after="200"/>
        <w:jc w:val="both"/>
        <w:rPr>
          <w:b/>
        </w:rPr>
      </w:pPr>
      <w:r w:rsidRPr="00A7761C">
        <w:rPr>
          <w:b/>
        </w:rPr>
        <w:t>Por área de egreso:</w:t>
      </w:r>
    </w:p>
    <w:p w:rsidR="00EC304E" w:rsidRDefault="00EC304E" w:rsidP="001D482F">
      <w:pPr>
        <w:tabs>
          <w:tab w:val="left" w:pos="5220"/>
        </w:tabs>
        <w:suppressAutoHyphens w:val="0"/>
        <w:spacing w:after="200"/>
        <w:jc w:val="both"/>
        <w:rPr>
          <w:b/>
        </w:rPr>
      </w:pPr>
    </w:p>
    <w:p w:rsidR="00706207" w:rsidRDefault="00706207" w:rsidP="001D482F">
      <w:pPr>
        <w:tabs>
          <w:tab w:val="left" w:pos="5220"/>
        </w:tabs>
        <w:suppressAutoHyphens w:val="0"/>
        <w:spacing w:after="200"/>
        <w:jc w:val="both"/>
        <w:rPr>
          <w:b/>
        </w:rPr>
      </w:pPr>
      <w:r>
        <w:rPr>
          <w:b/>
          <w:noProof/>
          <w:lang w:val="es-CO" w:eastAsia="es-CO"/>
        </w:rPr>
        <w:drawing>
          <wp:inline distT="0" distB="0" distL="0" distR="0" wp14:anchorId="4429E09A">
            <wp:extent cx="2589581" cy="1689280"/>
            <wp:effectExtent l="0" t="0" r="1270" b="635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23309" cy="1711282"/>
                    </a:xfrm>
                    <a:prstGeom prst="rect">
                      <a:avLst/>
                    </a:prstGeom>
                    <a:noFill/>
                  </pic:spPr>
                </pic:pic>
              </a:graphicData>
            </a:graphic>
          </wp:inline>
        </w:drawing>
      </w:r>
    </w:p>
    <w:p w:rsidR="00706207" w:rsidRDefault="00706207" w:rsidP="001D482F">
      <w:pPr>
        <w:tabs>
          <w:tab w:val="left" w:pos="5220"/>
        </w:tabs>
        <w:suppressAutoHyphens w:val="0"/>
        <w:spacing w:after="200"/>
        <w:jc w:val="both"/>
        <w:rPr>
          <w:b/>
        </w:rPr>
      </w:pPr>
    </w:p>
    <w:p w:rsidR="00994291" w:rsidRDefault="00994291" w:rsidP="00994291">
      <w:pPr>
        <w:tabs>
          <w:tab w:val="left" w:pos="5220"/>
        </w:tabs>
        <w:suppressAutoHyphens w:val="0"/>
        <w:spacing w:after="200"/>
        <w:rPr>
          <w:b/>
        </w:rPr>
      </w:pPr>
      <w:r>
        <w:rPr>
          <w:b/>
        </w:rPr>
        <w:t xml:space="preserve">Egresos por área, </w:t>
      </w:r>
      <w:r w:rsidR="00B81A97">
        <w:rPr>
          <w:b/>
        </w:rPr>
        <w:t>género</w:t>
      </w:r>
      <w:r>
        <w:rPr>
          <w:b/>
        </w:rPr>
        <w:t xml:space="preserve"> y edad</w:t>
      </w:r>
    </w:p>
    <w:p w:rsidR="00706207" w:rsidRDefault="005B0A25" w:rsidP="00994291">
      <w:pPr>
        <w:tabs>
          <w:tab w:val="left" w:pos="5220"/>
        </w:tabs>
        <w:suppressAutoHyphens w:val="0"/>
        <w:spacing w:after="200"/>
        <w:rPr>
          <w:b/>
        </w:rPr>
      </w:pPr>
      <w:r>
        <w:rPr>
          <w:b/>
          <w:noProof/>
          <w:lang w:val="es-CO" w:eastAsia="es-CO"/>
        </w:rPr>
        <w:drawing>
          <wp:inline distT="0" distB="0" distL="0" distR="0" wp14:anchorId="4A15BE82">
            <wp:extent cx="3116275" cy="2018880"/>
            <wp:effectExtent l="0" t="0" r="8255" b="63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40316" cy="2034455"/>
                    </a:xfrm>
                    <a:prstGeom prst="rect">
                      <a:avLst/>
                    </a:prstGeom>
                    <a:noFill/>
                  </pic:spPr>
                </pic:pic>
              </a:graphicData>
            </a:graphic>
          </wp:inline>
        </w:drawing>
      </w:r>
      <w:r>
        <w:rPr>
          <w:b/>
        </w:rPr>
        <w:t xml:space="preserve">   </w:t>
      </w:r>
      <w:r>
        <w:rPr>
          <w:b/>
          <w:noProof/>
          <w:lang w:val="es-CO" w:eastAsia="es-CO"/>
        </w:rPr>
        <w:drawing>
          <wp:inline distT="0" distB="0" distL="0" distR="0" wp14:anchorId="028ABC90">
            <wp:extent cx="3087372" cy="2004060"/>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22235" cy="2026690"/>
                    </a:xfrm>
                    <a:prstGeom prst="rect">
                      <a:avLst/>
                    </a:prstGeom>
                    <a:noFill/>
                  </pic:spPr>
                </pic:pic>
              </a:graphicData>
            </a:graphic>
          </wp:inline>
        </w:drawing>
      </w:r>
    </w:p>
    <w:p w:rsidR="00994291" w:rsidRDefault="00994291" w:rsidP="005F5B66">
      <w:pPr>
        <w:tabs>
          <w:tab w:val="left" w:pos="5220"/>
        </w:tabs>
        <w:suppressAutoHyphens w:val="0"/>
        <w:spacing w:after="200"/>
        <w:jc w:val="both"/>
        <w:rPr>
          <w:b/>
        </w:rPr>
      </w:pPr>
    </w:p>
    <w:p w:rsidR="00994291" w:rsidRDefault="00EF2272" w:rsidP="005F5B66">
      <w:pPr>
        <w:tabs>
          <w:tab w:val="left" w:pos="5220"/>
        </w:tabs>
        <w:suppressAutoHyphens w:val="0"/>
        <w:spacing w:after="200"/>
        <w:jc w:val="both"/>
        <w:rPr>
          <w:b/>
        </w:rPr>
      </w:pPr>
      <w:r>
        <w:rPr>
          <w:b/>
          <w:noProof/>
          <w:lang w:val="es-CO" w:eastAsia="es-CO"/>
        </w:rPr>
        <w:drawing>
          <wp:inline distT="0" distB="0" distL="0" distR="0" wp14:anchorId="1078EF08">
            <wp:extent cx="3258117" cy="1945843"/>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16501" cy="1980712"/>
                    </a:xfrm>
                    <a:prstGeom prst="rect">
                      <a:avLst/>
                    </a:prstGeom>
                    <a:noFill/>
                  </pic:spPr>
                </pic:pic>
              </a:graphicData>
            </a:graphic>
          </wp:inline>
        </w:drawing>
      </w:r>
      <w:r>
        <w:rPr>
          <w:b/>
        </w:rPr>
        <w:t xml:space="preserve">   </w:t>
      </w:r>
      <w:r w:rsidR="00F517C1">
        <w:rPr>
          <w:b/>
          <w:noProof/>
          <w:lang w:val="es-CO" w:eastAsia="es-CO"/>
        </w:rPr>
        <w:drawing>
          <wp:inline distT="0" distB="0" distL="0" distR="0" wp14:anchorId="46B81606">
            <wp:extent cx="3004072" cy="1967789"/>
            <wp:effectExtent l="0" t="0" r="635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23269" cy="1980364"/>
                    </a:xfrm>
                    <a:prstGeom prst="rect">
                      <a:avLst/>
                    </a:prstGeom>
                    <a:noFill/>
                  </pic:spPr>
                </pic:pic>
              </a:graphicData>
            </a:graphic>
          </wp:inline>
        </w:drawing>
      </w:r>
    </w:p>
    <w:p w:rsidR="00427629" w:rsidRDefault="00A7761C" w:rsidP="005F5B66">
      <w:pPr>
        <w:tabs>
          <w:tab w:val="left" w:pos="5220"/>
        </w:tabs>
        <w:suppressAutoHyphens w:val="0"/>
        <w:spacing w:after="200"/>
        <w:jc w:val="both"/>
        <w:rPr>
          <w:b/>
        </w:rPr>
      </w:pPr>
      <w:r w:rsidRPr="00A7761C">
        <w:rPr>
          <w:b/>
        </w:rPr>
        <w:lastRenderedPageBreak/>
        <w:t>Por municipio de procedencia</w:t>
      </w:r>
    </w:p>
    <w:p w:rsidR="004B310D" w:rsidRDefault="004B310D" w:rsidP="005F5B66">
      <w:pPr>
        <w:tabs>
          <w:tab w:val="left" w:pos="5220"/>
        </w:tabs>
        <w:suppressAutoHyphens w:val="0"/>
        <w:spacing w:after="200"/>
        <w:jc w:val="both"/>
        <w:rPr>
          <w:b/>
        </w:rPr>
      </w:pPr>
      <w:r>
        <w:rPr>
          <w:b/>
          <w:noProof/>
          <w:lang w:val="es-CO" w:eastAsia="es-CO"/>
        </w:rPr>
        <w:drawing>
          <wp:inline distT="0" distB="0" distL="0" distR="0" wp14:anchorId="208761AE">
            <wp:extent cx="5596972" cy="2896819"/>
            <wp:effectExtent l="0" t="0" r="381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01218" cy="2899016"/>
                    </a:xfrm>
                    <a:prstGeom prst="rect">
                      <a:avLst/>
                    </a:prstGeom>
                    <a:noFill/>
                  </pic:spPr>
                </pic:pic>
              </a:graphicData>
            </a:graphic>
          </wp:inline>
        </w:drawing>
      </w:r>
    </w:p>
    <w:p w:rsidR="004B310D" w:rsidRDefault="004B310D" w:rsidP="005F5B66">
      <w:pPr>
        <w:tabs>
          <w:tab w:val="left" w:pos="5220"/>
        </w:tabs>
        <w:suppressAutoHyphens w:val="0"/>
        <w:spacing w:after="200"/>
        <w:jc w:val="both"/>
        <w:rPr>
          <w:b/>
        </w:rPr>
      </w:pPr>
      <w:r>
        <w:rPr>
          <w:b/>
          <w:noProof/>
          <w:lang w:val="es-CO" w:eastAsia="es-CO"/>
        </w:rPr>
        <w:drawing>
          <wp:inline distT="0" distB="0" distL="0" distR="0" wp14:anchorId="3BB73691">
            <wp:extent cx="5602605" cy="2871470"/>
            <wp:effectExtent l="0" t="0" r="0" b="508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02605" cy="2871470"/>
                    </a:xfrm>
                    <a:prstGeom prst="rect">
                      <a:avLst/>
                    </a:prstGeom>
                    <a:noFill/>
                  </pic:spPr>
                </pic:pic>
              </a:graphicData>
            </a:graphic>
          </wp:inline>
        </w:drawing>
      </w:r>
    </w:p>
    <w:p w:rsidR="004B310D" w:rsidRPr="00A7761C" w:rsidRDefault="004B310D" w:rsidP="005F5B66">
      <w:pPr>
        <w:tabs>
          <w:tab w:val="left" w:pos="5220"/>
        </w:tabs>
        <w:suppressAutoHyphens w:val="0"/>
        <w:spacing w:after="200"/>
        <w:jc w:val="both"/>
        <w:rPr>
          <w:b/>
        </w:rPr>
      </w:pPr>
    </w:p>
    <w:p w:rsidR="008D60E6" w:rsidRDefault="008D60E6" w:rsidP="003A70A0">
      <w:pPr>
        <w:tabs>
          <w:tab w:val="left" w:pos="5220"/>
        </w:tabs>
        <w:suppressAutoHyphens w:val="0"/>
        <w:spacing w:after="200"/>
        <w:jc w:val="center"/>
        <w:rPr>
          <w:noProof/>
          <w:lang w:val="es-CO" w:eastAsia="es-CO"/>
        </w:rPr>
      </w:pPr>
    </w:p>
    <w:p w:rsidR="004B310D" w:rsidRDefault="004B310D" w:rsidP="003A70A0">
      <w:pPr>
        <w:tabs>
          <w:tab w:val="left" w:pos="5220"/>
        </w:tabs>
        <w:suppressAutoHyphens w:val="0"/>
        <w:spacing w:after="200"/>
        <w:jc w:val="center"/>
        <w:rPr>
          <w:noProof/>
          <w:lang w:val="es-CO" w:eastAsia="es-CO"/>
        </w:rPr>
      </w:pPr>
    </w:p>
    <w:p w:rsidR="004B310D" w:rsidRDefault="004B310D" w:rsidP="003A70A0">
      <w:pPr>
        <w:tabs>
          <w:tab w:val="left" w:pos="5220"/>
        </w:tabs>
        <w:suppressAutoHyphens w:val="0"/>
        <w:spacing w:after="200"/>
        <w:jc w:val="center"/>
        <w:rPr>
          <w:noProof/>
          <w:lang w:val="es-CO" w:eastAsia="es-CO"/>
        </w:rPr>
      </w:pPr>
    </w:p>
    <w:p w:rsidR="004B310D" w:rsidRDefault="004B310D" w:rsidP="003A70A0">
      <w:pPr>
        <w:tabs>
          <w:tab w:val="left" w:pos="5220"/>
        </w:tabs>
        <w:suppressAutoHyphens w:val="0"/>
        <w:spacing w:after="200"/>
        <w:jc w:val="center"/>
        <w:rPr>
          <w:noProof/>
          <w:lang w:val="es-CO" w:eastAsia="es-CO"/>
        </w:rPr>
      </w:pPr>
    </w:p>
    <w:p w:rsidR="004B310D" w:rsidRDefault="004B310D" w:rsidP="003A70A0">
      <w:pPr>
        <w:tabs>
          <w:tab w:val="left" w:pos="5220"/>
        </w:tabs>
        <w:suppressAutoHyphens w:val="0"/>
        <w:spacing w:after="200"/>
        <w:jc w:val="center"/>
      </w:pPr>
    </w:p>
    <w:p w:rsidR="00B16A3D" w:rsidRDefault="00B16A3D" w:rsidP="00B16A3D">
      <w:pPr>
        <w:tabs>
          <w:tab w:val="left" w:pos="5220"/>
        </w:tabs>
        <w:suppressAutoHyphens w:val="0"/>
        <w:spacing w:after="200"/>
        <w:rPr>
          <w:b/>
        </w:rPr>
      </w:pPr>
      <w:r w:rsidRPr="00B16A3D">
        <w:rPr>
          <w:b/>
        </w:rPr>
        <w:lastRenderedPageBreak/>
        <w:t>Por EPS</w:t>
      </w:r>
    </w:p>
    <w:p w:rsidR="004B310D" w:rsidRDefault="004B310D" w:rsidP="00B16A3D">
      <w:pPr>
        <w:tabs>
          <w:tab w:val="left" w:pos="5220"/>
        </w:tabs>
        <w:suppressAutoHyphens w:val="0"/>
        <w:spacing w:after="200"/>
        <w:rPr>
          <w:b/>
        </w:rPr>
      </w:pPr>
      <w:r>
        <w:rPr>
          <w:b/>
          <w:noProof/>
          <w:lang w:val="es-CO" w:eastAsia="es-CO"/>
        </w:rPr>
        <w:drawing>
          <wp:inline distT="0" distB="0" distL="0" distR="0" wp14:anchorId="47A4F414">
            <wp:extent cx="4784141" cy="2837560"/>
            <wp:effectExtent l="0" t="0" r="0" b="127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93233" cy="2842953"/>
                    </a:xfrm>
                    <a:prstGeom prst="rect">
                      <a:avLst/>
                    </a:prstGeom>
                    <a:noFill/>
                  </pic:spPr>
                </pic:pic>
              </a:graphicData>
            </a:graphic>
          </wp:inline>
        </w:drawing>
      </w:r>
    </w:p>
    <w:p w:rsidR="004B310D" w:rsidRDefault="004B310D" w:rsidP="00B16A3D">
      <w:pPr>
        <w:tabs>
          <w:tab w:val="left" w:pos="5220"/>
        </w:tabs>
        <w:suppressAutoHyphens w:val="0"/>
        <w:spacing w:after="200"/>
        <w:rPr>
          <w:b/>
        </w:rPr>
      </w:pPr>
    </w:p>
    <w:p w:rsidR="00EE37BC" w:rsidRPr="00B16A3D" w:rsidRDefault="004B310D" w:rsidP="00B16A3D">
      <w:pPr>
        <w:tabs>
          <w:tab w:val="left" w:pos="5220"/>
        </w:tabs>
        <w:suppressAutoHyphens w:val="0"/>
        <w:spacing w:after="200"/>
        <w:rPr>
          <w:b/>
        </w:rPr>
      </w:pPr>
      <w:r>
        <w:rPr>
          <w:b/>
          <w:noProof/>
          <w:lang w:val="es-CO" w:eastAsia="es-CO"/>
        </w:rPr>
        <w:drawing>
          <wp:inline distT="0" distB="0" distL="0" distR="0" wp14:anchorId="720323E5">
            <wp:extent cx="4876346" cy="2816352"/>
            <wp:effectExtent l="0" t="0" r="635" b="3175"/>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84976" cy="2821336"/>
                    </a:xfrm>
                    <a:prstGeom prst="rect">
                      <a:avLst/>
                    </a:prstGeom>
                    <a:noFill/>
                  </pic:spPr>
                </pic:pic>
              </a:graphicData>
            </a:graphic>
          </wp:inline>
        </w:drawing>
      </w:r>
    </w:p>
    <w:p w:rsidR="00427629" w:rsidRDefault="00427629" w:rsidP="003A70A0">
      <w:pPr>
        <w:tabs>
          <w:tab w:val="left" w:pos="5220"/>
        </w:tabs>
        <w:suppressAutoHyphens w:val="0"/>
        <w:spacing w:after="200"/>
        <w:jc w:val="center"/>
      </w:pPr>
    </w:p>
    <w:p w:rsidR="00CA3290" w:rsidRDefault="00CA3290" w:rsidP="00EE37BC">
      <w:pPr>
        <w:tabs>
          <w:tab w:val="left" w:pos="5220"/>
        </w:tabs>
        <w:suppressAutoHyphens w:val="0"/>
        <w:spacing w:after="200"/>
        <w:rPr>
          <w:noProof/>
          <w:lang w:val="es-CO" w:eastAsia="es-CO"/>
        </w:rPr>
      </w:pPr>
    </w:p>
    <w:p w:rsidR="004B310D" w:rsidRDefault="004B310D" w:rsidP="00EE37BC">
      <w:pPr>
        <w:tabs>
          <w:tab w:val="left" w:pos="5220"/>
        </w:tabs>
        <w:suppressAutoHyphens w:val="0"/>
        <w:spacing w:after="200"/>
        <w:rPr>
          <w:noProof/>
          <w:lang w:val="es-CO" w:eastAsia="es-CO"/>
        </w:rPr>
      </w:pPr>
    </w:p>
    <w:p w:rsidR="004B310D" w:rsidRDefault="004B310D" w:rsidP="00EE37BC">
      <w:pPr>
        <w:tabs>
          <w:tab w:val="left" w:pos="5220"/>
        </w:tabs>
        <w:suppressAutoHyphens w:val="0"/>
        <w:spacing w:after="200"/>
        <w:rPr>
          <w:noProof/>
          <w:lang w:val="es-CO" w:eastAsia="es-CO"/>
        </w:rPr>
      </w:pPr>
    </w:p>
    <w:p w:rsidR="004B310D" w:rsidRDefault="004B310D" w:rsidP="00EE37BC">
      <w:pPr>
        <w:tabs>
          <w:tab w:val="left" w:pos="5220"/>
        </w:tabs>
        <w:suppressAutoHyphens w:val="0"/>
        <w:spacing w:after="200"/>
      </w:pPr>
    </w:p>
    <w:p w:rsidR="00EF2A4E" w:rsidRDefault="00EF2A4E" w:rsidP="009377FF">
      <w:pPr>
        <w:tabs>
          <w:tab w:val="left" w:pos="5220"/>
        </w:tabs>
        <w:suppressAutoHyphens w:val="0"/>
        <w:spacing w:after="200"/>
        <w:rPr>
          <w:b/>
        </w:rPr>
      </w:pPr>
    </w:p>
    <w:p w:rsidR="005421AC" w:rsidRDefault="0047138F" w:rsidP="009377FF">
      <w:pPr>
        <w:tabs>
          <w:tab w:val="left" w:pos="5220"/>
        </w:tabs>
        <w:suppressAutoHyphens w:val="0"/>
        <w:spacing w:after="200"/>
        <w:rPr>
          <w:b/>
        </w:rPr>
      </w:pPr>
      <w:r w:rsidRPr="00CB1618">
        <w:rPr>
          <w:b/>
        </w:rPr>
        <w:lastRenderedPageBreak/>
        <w:t>Se realizaron 28.</w:t>
      </w:r>
      <w:r w:rsidR="00332971">
        <w:rPr>
          <w:b/>
        </w:rPr>
        <w:t>1</w:t>
      </w:r>
      <w:r w:rsidR="006434FD">
        <w:rPr>
          <w:b/>
        </w:rPr>
        <w:t>8</w:t>
      </w:r>
      <w:r w:rsidR="00332971">
        <w:rPr>
          <w:b/>
        </w:rPr>
        <w:t>9</w:t>
      </w:r>
      <w:r w:rsidRPr="00CB1618">
        <w:rPr>
          <w:b/>
        </w:rPr>
        <w:t xml:space="preserve"> procedimientos quirúrgicos de la siguiente manera:</w:t>
      </w:r>
    </w:p>
    <w:p w:rsidR="00CB1618" w:rsidRPr="00CB1618" w:rsidRDefault="00CB1618" w:rsidP="009377FF">
      <w:pPr>
        <w:tabs>
          <w:tab w:val="left" w:pos="5220"/>
        </w:tabs>
        <w:suppressAutoHyphens w:val="0"/>
        <w:spacing w:after="200"/>
        <w:rPr>
          <w:b/>
        </w:rPr>
      </w:pPr>
      <w:r>
        <w:rPr>
          <w:b/>
        </w:rPr>
        <w:t xml:space="preserve">Según </w:t>
      </w:r>
      <w:r w:rsidR="000874E4">
        <w:rPr>
          <w:b/>
        </w:rPr>
        <w:t>género</w:t>
      </w:r>
      <w:r>
        <w:rPr>
          <w:b/>
        </w:rPr>
        <w:t>:</w:t>
      </w:r>
    </w:p>
    <w:p w:rsidR="005421AC" w:rsidRDefault="006A0D32" w:rsidP="006314B8">
      <w:pPr>
        <w:tabs>
          <w:tab w:val="left" w:pos="5220"/>
        </w:tabs>
        <w:suppressAutoHyphens w:val="0"/>
        <w:spacing w:after="200"/>
        <w:jc w:val="center"/>
      </w:pPr>
      <w:r>
        <w:rPr>
          <w:noProof/>
          <w:lang w:val="es-CO" w:eastAsia="es-CO"/>
        </w:rPr>
        <w:drawing>
          <wp:inline distT="0" distB="0" distL="0" distR="0" wp14:anchorId="0C7B0939">
            <wp:extent cx="2967683" cy="1777593"/>
            <wp:effectExtent l="0" t="0" r="444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91072" cy="1791603"/>
                    </a:xfrm>
                    <a:prstGeom prst="rect">
                      <a:avLst/>
                    </a:prstGeom>
                    <a:noFill/>
                  </pic:spPr>
                </pic:pic>
              </a:graphicData>
            </a:graphic>
          </wp:inline>
        </w:drawing>
      </w:r>
    </w:p>
    <w:p w:rsidR="00CB1618" w:rsidRDefault="00CB1618" w:rsidP="00CB1618">
      <w:pPr>
        <w:tabs>
          <w:tab w:val="left" w:pos="5220"/>
        </w:tabs>
        <w:suppressAutoHyphens w:val="0"/>
        <w:spacing w:after="200"/>
        <w:rPr>
          <w:b/>
        </w:rPr>
      </w:pPr>
      <w:r w:rsidRPr="00CB1618">
        <w:rPr>
          <w:b/>
        </w:rPr>
        <w:t>Según especialidad:</w:t>
      </w:r>
    </w:p>
    <w:p w:rsidR="006A0D32" w:rsidRDefault="006A0D32" w:rsidP="00CB1618">
      <w:pPr>
        <w:tabs>
          <w:tab w:val="left" w:pos="5220"/>
        </w:tabs>
        <w:suppressAutoHyphens w:val="0"/>
        <w:spacing w:after="200"/>
        <w:rPr>
          <w:b/>
        </w:rPr>
      </w:pPr>
      <w:r>
        <w:rPr>
          <w:b/>
          <w:noProof/>
          <w:lang w:val="es-CO" w:eastAsia="es-CO"/>
        </w:rPr>
        <w:drawing>
          <wp:inline distT="0" distB="0" distL="0" distR="0" wp14:anchorId="217019DC">
            <wp:extent cx="5303520" cy="2051474"/>
            <wp:effectExtent l="0" t="0" r="0" b="635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46089" cy="2067940"/>
                    </a:xfrm>
                    <a:prstGeom prst="rect">
                      <a:avLst/>
                    </a:prstGeom>
                    <a:noFill/>
                  </pic:spPr>
                </pic:pic>
              </a:graphicData>
            </a:graphic>
          </wp:inline>
        </w:drawing>
      </w:r>
    </w:p>
    <w:p w:rsidR="006A0D32" w:rsidRDefault="006A0D32" w:rsidP="00CB1618">
      <w:pPr>
        <w:tabs>
          <w:tab w:val="left" w:pos="5220"/>
        </w:tabs>
        <w:suppressAutoHyphens w:val="0"/>
        <w:spacing w:after="200"/>
        <w:rPr>
          <w:b/>
        </w:rPr>
      </w:pPr>
    </w:p>
    <w:p w:rsidR="005421AC" w:rsidRDefault="00CB1618" w:rsidP="009377FF">
      <w:pPr>
        <w:tabs>
          <w:tab w:val="left" w:pos="5220"/>
        </w:tabs>
        <w:suppressAutoHyphens w:val="0"/>
        <w:spacing w:after="200"/>
        <w:rPr>
          <w:b/>
        </w:rPr>
      </w:pPr>
      <w:r w:rsidRPr="00CB1618">
        <w:rPr>
          <w:b/>
        </w:rPr>
        <w:t>Según EPS:</w:t>
      </w:r>
    </w:p>
    <w:p w:rsidR="00EF2A4E" w:rsidRPr="00CB1618" w:rsidRDefault="00253BD0" w:rsidP="009377FF">
      <w:pPr>
        <w:tabs>
          <w:tab w:val="left" w:pos="5220"/>
        </w:tabs>
        <w:suppressAutoHyphens w:val="0"/>
        <w:spacing w:after="200"/>
        <w:rPr>
          <w:b/>
        </w:rPr>
      </w:pPr>
      <w:r>
        <w:rPr>
          <w:b/>
          <w:noProof/>
          <w:lang w:val="es-CO" w:eastAsia="es-CO"/>
        </w:rPr>
        <w:drawing>
          <wp:inline distT="0" distB="0" distL="0" distR="0" wp14:anchorId="15A7E68C">
            <wp:extent cx="5076749" cy="2163495"/>
            <wp:effectExtent l="0" t="0" r="0" b="825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91673" cy="2169855"/>
                    </a:xfrm>
                    <a:prstGeom prst="rect">
                      <a:avLst/>
                    </a:prstGeom>
                    <a:noFill/>
                  </pic:spPr>
                </pic:pic>
              </a:graphicData>
            </a:graphic>
          </wp:inline>
        </w:drawing>
      </w:r>
    </w:p>
    <w:p w:rsidR="00F963E7" w:rsidRDefault="00F963E7" w:rsidP="009377FF">
      <w:pPr>
        <w:tabs>
          <w:tab w:val="left" w:pos="5220"/>
        </w:tabs>
        <w:suppressAutoHyphens w:val="0"/>
        <w:spacing w:after="200"/>
        <w:sectPr w:rsidR="00F963E7" w:rsidSect="00542341">
          <w:type w:val="continuous"/>
          <w:pgSz w:w="12240" w:h="15840" w:code="1"/>
          <w:pgMar w:top="1440" w:right="1080" w:bottom="1440" w:left="1080" w:header="720" w:footer="720" w:gutter="0"/>
          <w:cols w:space="720"/>
          <w:noEndnote/>
          <w:docGrid w:linePitch="326"/>
        </w:sectPr>
      </w:pPr>
    </w:p>
    <w:p w:rsidR="00253BD0" w:rsidRDefault="00253BD0" w:rsidP="0051528A">
      <w:pPr>
        <w:tabs>
          <w:tab w:val="left" w:pos="5220"/>
        </w:tabs>
        <w:suppressAutoHyphens w:val="0"/>
        <w:spacing w:after="200"/>
        <w:rPr>
          <w:b/>
        </w:rPr>
      </w:pPr>
    </w:p>
    <w:p w:rsidR="0051528A" w:rsidRDefault="0051528A" w:rsidP="0051528A">
      <w:pPr>
        <w:tabs>
          <w:tab w:val="left" w:pos="5220"/>
        </w:tabs>
        <w:suppressAutoHyphens w:val="0"/>
        <w:spacing w:after="200"/>
        <w:rPr>
          <w:b/>
        </w:rPr>
      </w:pPr>
      <w:r w:rsidRPr="00CB1618">
        <w:rPr>
          <w:b/>
        </w:rPr>
        <w:lastRenderedPageBreak/>
        <w:t xml:space="preserve">Se realizaron </w:t>
      </w:r>
      <w:r>
        <w:rPr>
          <w:b/>
        </w:rPr>
        <w:t>100.002</w:t>
      </w:r>
      <w:r w:rsidRPr="00CB1618">
        <w:rPr>
          <w:b/>
        </w:rPr>
        <w:t xml:space="preserve"> </w:t>
      </w:r>
      <w:r>
        <w:rPr>
          <w:b/>
        </w:rPr>
        <w:t xml:space="preserve">estudios de imágenes diagnósticas de la siguiente manera: </w:t>
      </w:r>
    </w:p>
    <w:p w:rsidR="00521C46" w:rsidRDefault="0051528A" w:rsidP="0051528A">
      <w:pPr>
        <w:tabs>
          <w:tab w:val="left" w:pos="5220"/>
        </w:tabs>
        <w:suppressAutoHyphens w:val="0"/>
        <w:spacing w:after="200"/>
        <w:rPr>
          <w:b/>
        </w:rPr>
      </w:pPr>
      <w:r>
        <w:rPr>
          <w:b/>
        </w:rPr>
        <w:t>Según g</w:t>
      </w:r>
      <w:r w:rsidR="00767B6D">
        <w:rPr>
          <w:b/>
        </w:rPr>
        <w:t>é</w:t>
      </w:r>
      <w:r>
        <w:rPr>
          <w:b/>
        </w:rPr>
        <w:t>nero</w:t>
      </w:r>
    </w:p>
    <w:p w:rsidR="00521C46" w:rsidRDefault="00521C46" w:rsidP="0051528A">
      <w:pPr>
        <w:tabs>
          <w:tab w:val="left" w:pos="5220"/>
        </w:tabs>
        <w:suppressAutoHyphens w:val="0"/>
        <w:spacing w:after="200"/>
        <w:rPr>
          <w:b/>
        </w:rPr>
      </w:pPr>
      <w:r>
        <w:rPr>
          <w:b/>
          <w:noProof/>
          <w:lang w:val="es-CO" w:eastAsia="es-CO"/>
        </w:rPr>
        <w:drawing>
          <wp:inline distT="0" distB="0" distL="0" distR="0" wp14:anchorId="5222B0A5">
            <wp:extent cx="4584700" cy="2755900"/>
            <wp:effectExtent l="0" t="0" r="6350" b="635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51528A" w:rsidRDefault="0051528A" w:rsidP="009377FF">
      <w:pPr>
        <w:tabs>
          <w:tab w:val="left" w:pos="5220"/>
        </w:tabs>
        <w:suppressAutoHyphens w:val="0"/>
        <w:spacing w:after="200"/>
        <w:rPr>
          <w:b/>
        </w:rPr>
      </w:pPr>
    </w:p>
    <w:p w:rsidR="0051528A" w:rsidRDefault="0051528A" w:rsidP="009377FF">
      <w:pPr>
        <w:tabs>
          <w:tab w:val="left" w:pos="5220"/>
        </w:tabs>
        <w:suppressAutoHyphens w:val="0"/>
        <w:spacing w:after="200"/>
        <w:rPr>
          <w:b/>
        </w:rPr>
      </w:pPr>
      <w:r>
        <w:rPr>
          <w:b/>
        </w:rPr>
        <w:t>Según régimen de seguridad social</w:t>
      </w:r>
    </w:p>
    <w:p w:rsidR="00982A88" w:rsidRDefault="00982A88" w:rsidP="009377FF">
      <w:pPr>
        <w:tabs>
          <w:tab w:val="left" w:pos="5220"/>
        </w:tabs>
        <w:suppressAutoHyphens w:val="0"/>
        <w:spacing w:after="200"/>
        <w:rPr>
          <w:b/>
        </w:rPr>
      </w:pPr>
      <w:r>
        <w:rPr>
          <w:b/>
          <w:noProof/>
          <w:lang w:val="es-CO" w:eastAsia="es-CO"/>
        </w:rPr>
        <w:drawing>
          <wp:inline distT="0" distB="0" distL="0" distR="0" wp14:anchorId="09C5E22C">
            <wp:extent cx="4584700" cy="2755900"/>
            <wp:effectExtent l="0" t="0" r="6350" b="635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51528A" w:rsidRDefault="0051528A" w:rsidP="009377FF">
      <w:pPr>
        <w:tabs>
          <w:tab w:val="left" w:pos="5220"/>
        </w:tabs>
        <w:suppressAutoHyphens w:val="0"/>
        <w:spacing w:after="200"/>
        <w:rPr>
          <w:noProof/>
          <w:lang w:val="es-CO" w:eastAsia="es-CO"/>
        </w:rPr>
      </w:pPr>
    </w:p>
    <w:p w:rsidR="00982A88" w:rsidRDefault="00982A88" w:rsidP="009377FF">
      <w:pPr>
        <w:tabs>
          <w:tab w:val="left" w:pos="5220"/>
        </w:tabs>
        <w:suppressAutoHyphens w:val="0"/>
        <w:spacing w:after="200"/>
        <w:rPr>
          <w:noProof/>
          <w:lang w:val="es-CO" w:eastAsia="es-CO"/>
        </w:rPr>
      </w:pPr>
    </w:p>
    <w:p w:rsidR="00982A88" w:rsidRDefault="00982A88" w:rsidP="009377FF">
      <w:pPr>
        <w:tabs>
          <w:tab w:val="left" w:pos="5220"/>
        </w:tabs>
        <w:suppressAutoHyphens w:val="0"/>
        <w:spacing w:after="200"/>
        <w:rPr>
          <w:b/>
        </w:rPr>
      </w:pPr>
    </w:p>
    <w:p w:rsidR="00B60C0C" w:rsidRDefault="00885D7E" w:rsidP="009377FF">
      <w:pPr>
        <w:tabs>
          <w:tab w:val="left" w:pos="5220"/>
        </w:tabs>
        <w:suppressAutoHyphens w:val="0"/>
        <w:spacing w:after="200"/>
        <w:rPr>
          <w:b/>
        </w:rPr>
      </w:pPr>
      <w:r>
        <w:rPr>
          <w:b/>
        </w:rPr>
        <w:t>Según frecuencia de uso de estudios de imágenes</w:t>
      </w:r>
    </w:p>
    <w:p w:rsidR="00F566E9" w:rsidRDefault="00F566E9" w:rsidP="009377FF">
      <w:pPr>
        <w:tabs>
          <w:tab w:val="left" w:pos="5220"/>
        </w:tabs>
        <w:suppressAutoHyphens w:val="0"/>
        <w:spacing w:after="200"/>
        <w:rPr>
          <w:b/>
        </w:rPr>
      </w:pPr>
    </w:p>
    <w:p w:rsidR="00F566E9" w:rsidRDefault="00F566E9" w:rsidP="009377FF">
      <w:pPr>
        <w:tabs>
          <w:tab w:val="left" w:pos="5220"/>
        </w:tabs>
        <w:suppressAutoHyphens w:val="0"/>
        <w:spacing w:after="200"/>
        <w:rPr>
          <w:b/>
        </w:rPr>
      </w:pPr>
      <w:r>
        <w:rPr>
          <w:b/>
          <w:noProof/>
          <w:lang w:val="es-CO" w:eastAsia="es-CO"/>
        </w:rPr>
        <w:drawing>
          <wp:inline distT="0" distB="0" distL="0" distR="0" wp14:anchorId="36AB83EA">
            <wp:extent cx="5625388" cy="3131413"/>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32864" cy="3135574"/>
                    </a:xfrm>
                    <a:prstGeom prst="rect">
                      <a:avLst/>
                    </a:prstGeom>
                    <a:noFill/>
                  </pic:spPr>
                </pic:pic>
              </a:graphicData>
            </a:graphic>
          </wp:inline>
        </w:drawing>
      </w:r>
    </w:p>
    <w:p w:rsidR="00885D7E" w:rsidRDefault="00885D7E" w:rsidP="009377FF">
      <w:pPr>
        <w:tabs>
          <w:tab w:val="left" w:pos="5220"/>
        </w:tabs>
        <w:suppressAutoHyphens w:val="0"/>
        <w:spacing w:after="200"/>
        <w:rPr>
          <w:b/>
        </w:rPr>
      </w:pPr>
    </w:p>
    <w:p w:rsidR="0051528A" w:rsidRDefault="000B6D1A" w:rsidP="009377FF">
      <w:pPr>
        <w:tabs>
          <w:tab w:val="left" w:pos="5220"/>
        </w:tabs>
        <w:suppressAutoHyphens w:val="0"/>
        <w:spacing w:after="200"/>
        <w:rPr>
          <w:b/>
        </w:rPr>
      </w:pPr>
      <w:r>
        <w:rPr>
          <w:b/>
        </w:rPr>
        <w:t>Según EPS</w:t>
      </w:r>
    </w:p>
    <w:p w:rsidR="0065787D" w:rsidRDefault="0065787D" w:rsidP="009377FF">
      <w:pPr>
        <w:tabs>
          <w:tab w:val="left" w:pos="5220"/>
        </w:tabs>
        <w:suppressAutoHyphens w:val="0"/>
        <w:spacing w:after="200"/>
        <w:rPr>
          <w:b/>
        </w:rPr>
      </w:pPr>
      <w:r>
        <w:rPr>
          <w:b/>
          <w:noProof/>
          <w:lang w:val="es-CO" w:eastAsia="es-CO"/>
        </w:rPr>
        <w:drawing>
          <wp:inline distT="0" distB="0" distL="0" distR="0" wp14:anchorId="0B0B6C5B">
            <wp:extent cx="4988966" cy="3172945"/>
            <wp:effectExtent l="0" t="0" r="2540" b="889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00454" cy="3180251"/>
                    </a:xfrm>
                    <a:prstGeom prst="rect">
                      <a:avLst/>
                    </a:prstGeom>
                    <a:noFill/>
                  </pic:spPr>
                </pic:pic>
              </a:graphicData>
            </a:graphic>
          </wp:inline>
        </w:drawing>
      </w:r>
    </w:p>
    <w:p w:rsidR="000B6D1A" w:rsidRDefault="000B6D1A" w:rsidP="009377FF">
      <w:pPr>
        <w:tabs>
          <w:tab w:val="left" w:pos="5220"/>
        </w:tabs>
        <w:suppressAutoHyphens w:val="0"/>
        <w:spacing w:after="200"/>
        <w:rPr>
          <w:b/>
        </w:rPr>
      </w:pPr>
    </w:p>
    <w:p w:rsidR="00813904" w:rsidRDefault="00813904" w:rsidP="009377FF">
      <w:pPr>
        <w:tabs>
          <w:tab w:val="left" w:pos="5220"/>
        </w:tabs>
        <w:suppressAutoHyphens w:val="0"/>
        <w:spacing w:after="200"/>
        <w:rPr>
          <w:b/>
        </w:rPr>
      </w:pPr>
    </w:p>
    <w:p w:rsidR="000B6D1A" w:rsidRDefault="000B6D1A" w:rsidP="009377FF">
      <w:pPr>
        <w:tabs>
          <w:tab w:val="left" w:pos="5220"/>
        </w:tabs>
        <w:suppressAutoHyphens w:val="0"/>
        <w:spacing w:after="200"/>
        <w:rPr>
          <w:b/>
        </w:rPr>
      </w:pPr>
    </w:p>
    <w:p w:rsidR="000B6D1A" w:rsidRDefault="00B1197A" w:rsidP="009377FF">
      <w:pPr>
        <w:tabs>
          <w:tab w:val="left" w:pos="5220"/>
        </w:tabs>
        <w:suppressAutoHyphens w:val="0"/>
        <w:spacing w:after="200"/>
        <w:rPr>
          <w:b/>
        </w:rPr>
      </w:pPr>
      <w:r>
        <w:rPr>
          <w:b/>
        </w:rPr>
        <w:lastRenderedPageBreak/>
        <w:t>Se realizaron 6</w:t>
      </w:r>
      <w:r w:rsidR="0065787D">
        <w:rPr>
          <w:b/>
        </w:rPr>
        <w:t>63</w:t>
      </w:r>
      <w:r>
        <w:rPr>
          <w:b/>
        </w:rPr>
        <w:t>.</w:t>
      </w:r>
      <w:r w:rsidR="0065787D">
        <w:rPr>
          <w:b/>
        </w:rPr>
        <w:t>91</w:t>
      </w:r>
      <w:r>
        <w:rPr>
          <w:b/>
        </w:rPr>
        <w:t>6 estudios de laboratorio</w:t>
      </w:r>
      <w:r w:rsidR="005C38E9">
        <w:rPr>
          <w:b/>
        </w:rPr>
        <w:t xml:space="preserve"> (analitos)</w:t>
      </w:r>
      <w:r>
        <w:rPr>
          <w:b/>
        </w:rPr>
        <w:t xml:space="preserve"> de la siguiente forma:</w:t>
      </w:r>
    </w:p>
    <w:p w:rsidR="00767B6D" w:rsidRDefault="00767B6D" w:rsidP="00767B6D">
      <w:pPr>
        <w:tabs>
          <w:tab w:val="left" w:pos="5220"/>
        </w:tabs>
        <w:suppressAutoHyphens w:val="0"/>
        <w:spacing w:after="200"/>
        <w:rPr>
          <w:b/>
        </w:rPr>
      </w:pPr>
      <w:r>
        <w:rPr>
          <w:b/>
        </w:rPr>
        <w:t>Según género</w:t>
      </w:r>
    </w:p>
    <w:p w:rsidR="0065787D" w:rsidRDefault="00767B6D" w:rsidP="009377FF">
      <w:pPr>
        <w:tabs>
          <w:tab w:val="left" w:pos="5220"/>
        </w:tabs>
        <w:suppressAutoHyphens w:val="0"/>
        <w:spacing w:after="200"/>
        <w:rPr>
          <w:b/>
        </w:rPr>
      </w:pPr>
      <w:r>
        <w:rPr>
          <w:b/>
          <w:noProof/>
          <w:lang w:val="es-CO" w:eastAsia="es-CO"/>
        </w:rPr>
        <w:drawing>
          <wp:inline distT="0" distB="0" distL="0" distR="0" wp14:anchorId="084C3D6D">
            <wp:extent cx="3087014" cy="1875713"/>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10547" cy="1890012"/>
                    </a:xfrm>
                    <a:prstGeom prst="rect">
                      <a:avLst/>
                    </a:prstGeom>
                    <a:noFill/>
                  </pic:spPr>
                </pic:pic>
              </a:graphicData>
            </a:graphic>
          </wp:inline>
        </w:drawing>
      </w:r>
    </w:p>
    <w:p w:rsidR="00D15E5D" w:rsidRDefault="00D15E5D" w:rsidP="009377FF">
      <w:pPr>
        <w:tabs>
          <w:tab w:val="left" w:pos="5220"/>
        </w:tabs>
        <w:suppressAutoHyphens w:val="0"/>
        <w:spacing w:after="200"/>
        <w:rPr>
          <w:b/>
        </w:rPr>
      </w:pPr>
    </w:p>
    <w:p w:rsidR="00767B6D" w:rsidRDefault="00767B6D" w:rsidP="00767B6D">
      <w:pPr>
        <w:tabs>
          <w:tab w:val="left" w:pos="5220"/>
        </w:tabs>
        <w:suppressAutoHyphens w:val="0"/>
        <w:spacing w:after="200"/>
        <w:rPr>
          <w:b/>
        </w:rPr>
      </w:pPr>
      <w:r>
        <w:rPr>
          <w:b/>
        </w:rPr>
        <w:t>Según régimen de seguridad social</w:t>
      </w:r>
    </w:p>
    <w:p w:rsidR="0027098D" w:rsidRDefault="0027098D" w:rsidP="00767B6D">
      <w:pPr>
        <w:tabs>
          <w:tab w:val="left" w:pos="5220"/>
        </w:tabs>
        <w:suppressAutoHyphens w:val="0"/>
        <w:spacing w:after="200"/>
        <w:rPr>
          <w:b/>
        </w:rPr>
      </w:pPr>
      <w:r>
        <w:rPr>
          <w:b/>
          <w:noProof/>
          <w:lang w:val="es-CO" w:eastAsia="es-CO"/>
        </w:rPr>
        <w:drawing>
          <wp:inline distT="0" distB="0" distL="0" distR="0" wp14:anchorId="7D876217">
            <wp:extent cx="4789718" cy="3065069"/>
            <wp:effectExtent l="0" t="0" r="0" b="254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92318" cy="3066732"/>
                    </a:xfrm>
                    <a:prstGeom prst="rect">
                      <a:avLst/>
                    </a:prstGeom>
                    <a:noFill/>
                  </pic:spPr>
                </pic:pic>
              </a:graphicData>
            </a:graphic>
          </wp:inline>
        </w:drawing>
      </w:r>
    </w:p>
    <w:p w:rsidR="0051528A" w:rsidRDefault="0051528A" w:rsidP="009377FF">
      <w:pPr>
        <w:tabs>
          <w:tab w:val="left" w:pos="5220"/>
        </w:tabs>
        <w:suppressAutoHyphens w:val="0"/>
        <w:spacing w:after="200"/>
        <w:rPr>
          <w:b/>
        </w:rPr>
      </w:pPr>
    </w:p>
    <w:p w:rsidR="002C7EA2" w:rsidRDefault="002C7EA2" w:rsidP="009377FF">
      <w:pPr>
        <w:tabs>
          <w:tab w:val="left" w:pos="5220"/>
        </w:tabs>
        <w:suppressAutoHyphens w:val="0"/>
        <w:spacing w:after="200"/>
        <w:rPr>
          <w:b/>
        </w:rPr>
      </w:pPr>
    </w:p>
    <w:p w:rsidR="002C7EA2" w:rsidRDefault="002C7EA2" w:rsidP="009377FF">
      <w:pPr>
        <w:tabs>
          <w:tab w:val="left" w:pos="5220"/>
        </w:tabs>
        <w:suppressAutoHyphens w:val="0"/>
        <w:spacing w:after="200"/>
        <w:rPr>
          <w:b/>
        </w:rPr>
      </w:pPr>
    </w:p>
    <w:p w:rsidR="002C7EA2" w:rsidRDefault="002C7EA2" w:rsidP="009377FF">
      <w:pPr>
        <w:tabs>
          <w:tab w:val="left" w:pos="5220"/>
        </w:tabs>
        <w:suppressAutoHyphens w:val="0"/>
        <w:spacing w:after="200"/>
        <w:rPr>
          <w:b/>
        </w:rPr>
      </w:pPr>
    </w:p>
    <w:p w:rsidR="002C7EA2" w:rsidRDefault="002C7EA2" w:rsidP="009377FF">
      <w:pPr>
        <w:tabs>
          <w:tab w:val="left" w:pos="5220"/>
        </w:tabs>
        <w:suppressAutoHyphens w:val="0"/>
        <w:spacing w:after="200"/>
        <w:rPr>
          <w:b/>
        </w:rPr>
      </w:pPr>
    </w:p>
    <w:p w:rsidR="002C7EA2" w:rsidRDefault="002C7EA2" w:rsidP="009377FF">
      <w:pPr>
        <w:tabs>
          <w:tab w:val="left" w:pos="5220"/>
        </w:tabs>
        <w:suppressAutoHyphens w:val="0"/>
        <w:spacing w:after="200"/>
        <w:rPr>
          <w:b/>
        </w:rPr>
      </w:pPr>
    </w:p>
    <w:p w:rsidR="00025870" w:rsidRDefault="00025870" w:rsidP="009377FF">
      <w:pPr>
        <w:tabs>
          <w:tab w:val="left" w:pos="5220"/>
        </w:tabs>
        <w:suppressAutoHyphens w:val="0"/>
        <w:spacing w:after="200"/>
        <w:rPr>
          <w:b/>
        </w:rPr>
      </w:pPr>
      <w:r>
        <w:rPr>
          <w:b/>
        </w:rPr>
        <w:lastRenderedPageBreak/>
        <w:t>Analitos por EPS</w:t>
      </w:r>
    </w:p>
    <w:p w:rsidR="00221DE2" w:rsidRDefault="00B56CD2" w:rsidP="009377FF">
      <w:pPr>
        <w:tabs>
          <w:tab w:val="left" w:pos="5220"/>
        </w:tabs>
        <w:suppressAutoHyphens w:val="0"/>
        <w:spacing w:after="200"/>
        <w:rPr>
          <w:b/>
        </w:rPr>
      </w:pPr>
      <w:r>
        <w:rPr>
          <w:b/>
          <w:noProof/>
          <w:lang w:val="es-CO" w:eastAsia="es-CO"/>
        </w:rPr>
        <w:drawing>
          <wp:inline distT="0" distB="0" distL="0" distR="0" wp14:anchorId="290158FA">
            <wp:extent cx="5720486" cy="3207019"/>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0121" cy="3212420"/>
                    </a:xfrm>
                    <a:prstGeom prst="rect">
                      <a:avLst/>
                    </a:prstGeom>
                    <a:noFill/>
                  </pic:spPr>
                </pic:pic>
              </a:graphicData>
            </a:graphic>
          </wp:inline>
        </w:drawing>
      </w:r>
    </w:p>
    <w:p w:rsidR="00025870" w:rsidRDefault="00025870" w:rsidP="009377FF">
      <w:pPr>
        <w:tabs>
          <w:tab w:val="left" w:pos="5220"/>
        </w:tabs>
        <w:suppressAutoHyphens w:val="0"/>
        <w:spacing w:after="200"/>
        <w:rPr>
          <w:b/>
        </w:rPr>
      </w:pPr>
    </w:p>
    <w:p w:rsidR="00E71DAF" w:rsidRDefault="00E71DAF" w:rsidP="009377FF">
      <w:pPr>
        <w:tabs>
          <w:tab w:val="left" w:pos="5220"/>
        </w:tabs>
        <w:suppressAutoHyphens w:val="0"/>
        <w:spacing w:after="200"/>
        <w:rPr>
          <w:b/>
        </w:rPr>
      </w:pPr>
    </w:p>
    <w:p w:rsidR="00B56CD2" w:rsidRDefault="00B56CD2" w:rsidP="009377FF">
      <w:pPr>
        <w:tabs>
          <w:tab w:val="left" w:pos="5220"/>
        </w:tabs>
        <w:suppressAutoHyphens w:val="0"/>
        <w:spacing w:after="200"/>
        <w:rPr>
          <w:b/>
        </w:rPr>
      </w:pPr>
    </w:p>
    <w:p w:rsidR="00B56CD2" w:rsidRDefault="00B56CD2" w:rsidP="009377FF">
      <w:pPr>
        <w:tabs>
          <w:tab w:val="left" w:pos="5220"/>
        </w:tabs>
        <w:suppressAutoHyphens w:val="0"/>
        <w:spacing w:after="200"/>
        <w:rPr>
          <w:b/>
        </w:rPr>
      </w:pPr>
    </w:p>
    <w:p w:rsidR="00813904" w:rsidRDefault="00813904" w:rsidP="009377FF">
      <w:pPr>
        <w:tabs>
          <w:tab w:val="left" w:pos="5220"/>
        </w:tabs>
        <w:suppressAutoHyphens w:val="0"/>
        <w:spacing w:after="200"/>
        <w:rPr>
          <w:b/>
        </w:rPr>
      </w:pPr>
    </w:p>
    <w:p w:rsidR="00813904" w:rsidRDefault="00813904" w:rsidP="009377FF">
      <w:pPr>
        <w:tabs>
          <w:tab w:val="left" w:pos="5220"/>
        </w:tabs>
        <w:suppressAutoHyphens w:val="0"/>
        <w:spacing w:after="200"/>
        <w:rPr>
          <w:b/>
        </w:rPr>
      </w:pPr>
    </w:p>
    <w:p w:rsidR="00813904" w:rsidRDefault="00813904" w:rsidP="009377FF">
      <w:pPr>
        <w:tabs>
          <w:tab w:val="left" w:pos="5220"/>
        </w:tabs>
        <w:suppressAutoHyphens w:val="0"/>
        <w:spacing w:after="200"/>
        <w:rPr>
          <w:b/>
        </w:rPr>
      </w:pPr>
    </w:p>
    <w:p w:rsidR="00813904" w:rsidRDefault="00813904" w:rsidP="009377FF">
      <w:pPr>
        <w:tabs>
          <w:tab w:val="left" w:pos="5220"/>
        </w:tabs>
        <w:suppressAutoHyphens w:val="0"/>
        <w:spacing w:after="200"/>
        <w:rPr>
          <w:b/>
        </w:rPr>
      </w:pPr>
    </w:p>
    <w:p w:rsidR="00813904" w:rsidRDefault="00813904" w:rsidP="009377FF">
      <w:pPr>
        <w:tabs>
          <w:tab w:val="left" w:pos="5220"/>
        </w:tabs>
        <w:suppressAutoHyphens w:val="0"/>
        <w:spacing w:after="200"/>
        <w:rPr>
          <w:b/>
        </w:rPr>
      </w:pPr>
    </w:p>
    <w:p w:rsidR="00813904" w:rsidRDefault="00813904" w:rsidP="009377FF">
      <w:pPr>
        <w:tabs>
          <w:tab w:val="left" w:pos="5220"/>
        </w:tabs>
        <w:suppressAutoHyphens w:val="0"/>
        <w:spacing w:after="200"/>
        <w:rPr>
          <w:b/>
        </w:rPr>
      </w:pPr>
    </w:p>
    <w:p w:rsidR="00813904" w:rsidRDefault="00813904" w:rsidP="009377FF">
      <w:pPr>
        <w:tabs>
          <w:tab w:val="left" w:pos="5220"/>
        </w:tabs>
        <w:suppressAutoHyphens w:val="0"/>
        <w:spacing w:after="200"/>
        <w:rPr>
          <w:b/>
        </w:rPr>
      </w:pPr>
    </w:p>
    <w:p w:rsidR="00813904" w:rsidRDefault="00813904" w:rsidP="009377FF">
      <w:pPr>
        <w:tabs>
          <w:tab w:val="left" w:pos="5220"/>
        </w:tabs>
        <w:suppressAutoHyphens w:val="0"/>
        <w:spacing w:after="200"/>
        <w:rPr>
          <w:b/>
        </w:rPr>
      </w:pPr>
    </w:p>
    <w:p w:rsidR="00813904" w:rsidRDefault="00813904" w:rsidP="009377FF">
      <w:pPr>
        <w:tabs>
          <w:tab w:val="left" w:pos="5220"/>
        </w:tabs>
        <w:suppressAutoHyphens w:val="0"/>
        <w:spacing w:after="200"/>
        <w:rPr>
          <w:b/>
        </w:rPr>
      </w:pPr>
    </w:p>
    <w:p w:rsidR="00813904" w:rsidRDefault="00813904" w:rsidP="009377FF">
      <w:pPr>
        <w:tabs>
          <w:tab w:val="left" w:pos="5220"/>
        </w:tabs>
        <w:suppressAutoHyphens w:val="0"/>
        <w:spacing w:after="200"/>
        <w:rPr>
          <w:b/>
        </w:rPr>
      </w:pPr>
    </w:p>
    <w:p w:rsidR="00B56CD2" w:rsidRDefault="00B56CD2" w:rsidP="009377FF">
      <w:pPr>
        <w:tabs>
          <w:tab w:val="left" w:pos="5220"/>
        </w:tabs>
        <w:suppressAutoHyphens w:val="0"/>
        <w:spacing w:after="200"/>
        <w:rPr>
          <w:b/>
        </w:rPr>
      </w:pPr>
    </w:p>
    <w:p w:rsidR="0013326D" w:rsidRDefault="0013326D" w:rsidP="009377FF">
      <w:pPr>
        <w:tabs>
          <w:tab w:val="left" w:pos="5220"/>
        </w:tabs>
        <w:suppressAutoHyphens w:val="0"/>
        <w:spacing w:after="200"/>
        <w:rPr>
          <w:b/>
        </w:rPr>
      </w:pPr>
      <w:r w:rsidRPr="009B0128">
        <w:rPr>
          <w:b/>
        </w:rPr>
        <w:lastRenderedPageBreak/>
        <w:t>Conclusiones:</w:t>
      </w:r>
    </w:p>
    <w:p w:rsidR="00E71DAF" w:rsidRDefault="00E71DAF" w:rsidP="009377FF">
      <w:pPr>
        <w:tabs>
          <w:tab w:val="left" w:pos="5220"/>
        </w:tabs>
        <w:suppressAutoHyphens w:val="0"/>
        <w:spacing w:after="200"/>
        <w:rPr>
          <w:b/>
        </w:rPr>
      </w:pPr>
      <w:r>
        <w:rPr>
          <w:b/>
        </w:rPr>
        <w:t>Durante la vigencia 20</w:t>
      </w:r>
      <w:r w:rsidR="00B56CD2">
        <w:rPr>
          <w:b/>
        </w:rPr>
        <w:t>20</w:t>
      </w:r>
      <w:r>
        <w:rPr>
          <w:b/>
        </w:rPr>
        <w:t xml:space="preserve"> los usuarios </w:t>
      </w:r>
      <w:r w:rsidR="00083284">
        <w:rPr>
          <w:b/>
        </w:rPr>
        <w:t>atendidos</w:t>
      </w:r>
      <w:r>
        <w:rPr>
          <w:b/>
        </w:rPr>
        <w:t xml:space="preserve"> en el Hospital Universitario </w:t>
      </w:r>
      <w:r w:rsidR="00083284">
        <w:rPr>
          <w:b/>
        </w:rPr>
        <w:t>San</w:t>
      </w:r>
      <w:r>
        <w:rPr>
          <w:b/>
        </w:rPr>
        <w:t xml:space="preserve"> </w:t>
      </w:r>
      <w:r w:rsidR="00083284">
        <w:rPr>
          <w:b/>
        </w:rPr>
        <w:t>José</w:t>
      </w:r>
      <w:r>
        <w:rPr>
          <w:b/>
        </w:rPr>
        <w:t xml:space="preserve"> ESE de Popayán fueron:</w:t>
      </w:r>
    </w:p>
    <w:p w:rsidR="00E71DAF" w:rsidRDefault="00E71DAF" w:rsidP="00E71DAF">
      <w:pPr>
        <w:pStyle w:val="Prrafodelista"/>
        <w:numPr>
          <w:ilvl w:val="0"/>
          <w:numId w:val="60"/>
        </w:numPr>
        <w:tabs>
          <w:tab w:val="left" w:pos="5220"/>
        </w:tabs>
        <w:suppressAutoHyphens w:val="0"/>
        <w:spacing w:after="200"/>
        <w:contextualSpacing/>
      </w:pPr>
      <w:r>
        <w:t xml:space="preserve">Por </w:t>
      </w:r>
      <w:r w:rsidR="00813904">
        <w:t>hospitalización 17.686</w:t>
      </w:r>
      <w:r>
        <w:t xml:space="preserve"> usuarios.</w:t>
      </w:r>
    </w:p>
    <w:p w:rsidR="00E71DAF" w:rsidRDefault="00E71DAF" w:rsidP="00E71DAF">
      <w:pPr>
        <w:pStyle w:val="Prrafodelista"/>
        <w:numPr>
          <w:ilvl w:val="0"/>
          <w:numId w:val="60"/>
        </w:numPr>
        <w:tabs>
          <w:tab w:val="left" w:pos="5220"/>
        </w:tabs>
        <w:suppressAutoHyphens w:val="0"/>
        <w:spacing w:after="200"/>
        <w:ind w:left="714" w:hanging="357"/>
        <w:contextualSpacing/>
      </w:pPr>
      <w:r>
        <w:t xml:space="preserve">Por urgencias </w:t>
      </w:r>
      <w:r w:rsidR="00B56CD2">
        <w:t>23</w:t>
      </w:r>
      <w:r>
        <w:t>.</w:t>
      </w:r>
      <w:r w:rsidR="00B56CD2">
        <w:t>39</w:t>
      </w:r>
      <w:r>
        <w:t xml:space="preserve">8 usuarios. </w:t>
      </w:r>
    </w:p>
    <w:p w:rsidR="00E71DAF" w:rsidRDefault="00E71DAF" w:rsidP="00E71DAF">
      <w:pPr>
        <w:pStyle w:val="Prrafodelista"/>
        <w:numPr>
          <w:ilvl w:val="0"/>
          <w:numId w:val="60"/>
        </w:numPr>
        <w:tabs>
          <w:tab w:val="left" w:pos="5220"/>
        </w:tabs>
        <w:suppressAutoHyphens w:val="0"/>
        <w:spacing w:after="200"/>
        <w:ind w:left="714" w:hanging="357"/>
        <w:contextualSpacing/>
      </w:pPr>
      <w:r>
        <w:t xml:space="preserve">Atenciones de consulta médica especializada </w:t>
      </w:r>
      <w:r w:rsidR="00813904">
        <w:t>32.724 usuarios</w:t>
      </w:r>
      <w:r>
        <w:t>.</w:t>
      </w:r>
    </w:p>
    <w:p w:rsidR="0013326D" w:rsidRDefault="0013326D" w:rsidP="00542341">
      <w:pPr>
        <w:tabs>
          <w:tab w:val="left" w:pos="5220"/>
        </w:tabs>
        <w:suppressAutoHyphens w:val="0"/>
        <w:spacing w:after="200"/>
        <w:jc w:val="both"/>
        <w:rPr>
          <w:b/>
        </w:rPr>
      </w:pPr>
      <w:r w:rsidRPr="004B434D">
        <w:rPr>
          <w:b/>
        </w:rPr>
        <w:t>Del total de usuarios</w:t>
      </w:r>
      <w:r w:rsidR="00A557BB" w:rsidRPr="004B434D">
        <w:rPr>
          <w:b/>
        </w:rPr>
        <w:t xml:space="preserve"> </w:t>
      </w:r>
      <w:r w:rsidR="00083284">
        <w:rPr>
          <w:b/>
        </w:rPr>
        <w:t xml:space="preserve">atendidos por consulta externa </w:t>
      </w:r>
      <w:r w:rsidR="004F2C28">
        <w:rPr>
          <w:b/>
        </w:rPr>
        <w:t>(</w:t>
      </w:r>
      <w:r w:rsidR="00B56CD2">
        <w:rPr>
          <w:b/>
        </w:rPr>
        <w:t>32.724</w:t>
      </w:r>
      <w:r w:rsidR="004F2C28">
        <w:rPr>
          <w:b/>
        </w:rPr>
        <w:t xml:space="preserve">) </w:t>
      </w:r>
      <w:r w:rsidR="00B56CD2">
        <w:rPr>
          <w:b/>
        </w:rPr>
        <w:t>durante la vigencia 2020</w:t>
      </w:r>
      <w:r w:rsidR="00083284">
        <w:rPr>
          <w:b/>
        </w:rPr>
        <w:t>:</w:t>
      </w:r>
    </w:p>
    <w:p w:rsidR="00083284" w:rsidRDefault="00083284" w:rsidP="001F36A4">
      <w:pPr>
        <w:pStyle w:val="Prrafodelista"/>
        <w:numPr>
          <w:ilvl w:val="0"/>
          <w:numId w:val="48"/>
        </w:numPr>
        <w:tabs>
          <w:tab w:val="left" w:pos="5220"/>
        </w:tabs>
        <w:suppressAutoHyphens w:val="0"/>
        <w:spacing w:after="200"/>
        <w:jc w:val="both"/>
      </w:pPr>
      <w:r>
        <w:t>5</w:t>
      </w:r>
      <w:r w:rsidR="00B56CD2">
        <w:t>7</w:t>
      </w:r>
      <w:r w:rsidR="00A5735D">
        <w:t xml:space="preserve">% fueron de sexo femenino, </w:t>
      </w:r>
      <w:r>
        <w:t xml:space="preserve">el </w:t>
      </w:r>
      <w:r w:rsidR="00B56CD2">
        <w:t>3</w:t>
      </w:r>
      <w:r w:rsidR="00A5735D">
        <w:t>9</w:t>
      </w:r>
      <w:r>
        <w:t xml:space="preserve">% pertenece al grupo de edad de 15 a 44 </w:t>
      </w:r>
      <w:r w:rsidR="00813904">
        <w:t>años,</w:t>
      </w:r>
      <w:r>
        <w:t xml:space="preserve"> </w:t>
      </w:r>
      <w:r w:rsidRPr="00813904">
        <w:rPr>
          <w:color w:val="000000" w:themeColor="text1"/>
        </w:rPr>
        <w:t xml:space="preserve">el 71% es del Nivel 1 del SISBEN, en el 83% no se </w:t>
      </w:r>
      <w:r w:rsidR="00864187" w:rsidRPr="00813904">
        <w:rPr>
          <w:color w:val="000000" w:themeColor="text1"/>
        </w:rPr>
        <w:t>registró</w:t>
      </w:r>
      <w:r w:rsidRPr="00813904">
        <w:rPr>
          <w:color w:val="000000" w:themeColor="text1"/>
        </w:rPr>
        <w:t xml:space="preserve"> dato de </w:t>
      </w:r>
      <w:r w:rsidR="00864187" w:rsidRPr="00813904">
        <w:rPr>
          <w:color w:val="000000" w:themeColor="text1"/>
        </w:rPr>
        <w:t>ocupación</w:t>
      </w:r>
      <w:r w:rsidRPr="00813904">
        <w:rPr>
          <w:color w:val="000000" w:themeColor="text1"/>
        </w:rPr>
        <w:t xml:space="preserve"> o </w:t>
      </w:r>
      <w:r w:rsidR="00864187" w:rsidRPr="00813904">
        <w:rPr>
          <w:color w:val="000000" w:themeColor="text1"/>
        </w:rPr>
        <w:t>está</w:t>
      </w:r>
      <w:r w:rsidRPr="00813904">
        <w:rPr>
          <w:color w:val="000000" w:themeColor="text1"/>
        </w:rPr>
        <w:t xml:space="preserve"> mal codificado</w:t>
      </w:r>
      <w:r w:rsidR="00864187" w:rsidRPr="00813904">
        <w:rPr>
          <w:color w:val="000000" w:themeColor="text1"/>
        </w:rPr>
        <w:t>, 64% no registra nivel educativo, 92% no registra raza</w:t>
      </w:r>
      <w:r w:rsidR="00DD17A8" w:rsidRPr="00813904">
        <w:rPr>
          <w:color w:val="000000" w:themeColor="text1"/>
        </w:rPr>
        <w:t>, el 80% profesan la religión católica</w:t>
      </w:r>
      <w:r w:rsidR="00864187" w:rsidRPr="00813904">
        <w:rPr>
          <w:color w:val="000000" w:themeColor="text1"/>
        </w:rPr>
        <w:t xml:space="preserve"> y 68% proviene del área urbana. </w:t>
      </w:r>
      <w:r w:rsidR="00864187">
        <w:t xml:space="preserve">El </w:t>
      </w:r>
      <w:r w:rsidR="00A5735D">
        <w:t>92</w:t>
      </w:r>
      <w:r w:rsidR="00864187">
        <w:t>% se usuarios pertenecen en su orden a</w:t>
      </w:r>
      <w:r w:rsidR="00A5735D">
        <w:t xml:space="preserve"> las EPS NEPS con 40</w:t>
      </w:r>
      <w:r w:rsidR="00864187">
        <w:t xml:space="preserve">%, </w:t>
      </w:r>
      <w:proofErr w:type="spellStart"/>
      <w:r w:rsidR="00864187">
        <w:t>Asmet</w:t>
      </w:r>
      <w:proofErr w:type="spellEnd"/>
      <w:r w:rsidR="00864187">
        <w:t xml:space="preserve"> 2</w:t>
      </w:r>
      <w:r w:rsidR="00A5735D">
        <w:t>6</w:t>
      </w:r>
      <w:r w:rsidR="00864187">
        <w:t xml:space="preserve">%, </w:t>
      </w:r>
      <w:proofErr w:type="spellStart"/>
      <w:r w:rsidR="00A5735D">
        <w:t>Policia</w:t>
      </w:r>
      <w:proofErr w:type="spellEnd"/>
      <w:r w:rsidR="00A5735D">
        <w:t xml:space="preserve"> Nacional 8%, </w:t>
      </w:r>
      <w:r w:rsidR="00864187">
        <w:t xml:space="preserve">AIC </w:t>
      </w:r>
      <w:r w:rsidR="00A5735D">
        <w:t>6</w:t>
      </w:r>
      <w:proofErr w:type="gramStart"/>
      <w:r w:rsidR="00864187">
        <w:t>%</w:t>
      </w:r>
      <w:r w:rsidR="00783235">
        <w:t xml:space="preserve"> </w:t>
      </w:r>
      <w:r w:rsidR="00864187">
        <w:t xml:space="preserve"> </w:t>
      </w:r>
      <w:r w:rsidR="00FB7C41">
        <w:t>y</w:t>
      </w:r>
      <w:proofErr w:type="gramEnd"/>
      <w:r w:rsidR="00864187">
        <w:t xml:space="preserve">  </w:t>
      </w:r>
      <w:proofErr w:type="spellStart"/>
      <w:r w:rsidR="00A5735D">
        <w:t>Mallamas</w:t>
      </w:r>
      <w:proofErr w:type="spellEnd"/>
      <w:r w:rsidR="00A5735D">
        <w:t xml:space="preserve"> 4</w:t>
      </w:r>
      <w:r w:rsidR="00DD17A8">
        <w:t>%.</w:t>
      </w:r>
    </w:p>
    <w:p w:rsidR="00127EE3" w:rsidRPr="00300341" w:rsidRDefault="00D95942" w:rsidP="00542341">
      <w:pPr>
        <w:tabs>
          <w:tab w:val="left" w:pos="5220"/>
        </w:tabs>
        <w:suppressAutoHyphens w:val="0"/>
        <w:spacing w:after="200"/>
        <w:jc w:val="both"/>
        <w:rPr>
          <w:b/>
        </w:rPr>
      </w:pPr>
      <w:r w:rsidRPr="0039306E">
        <w:rPr>
          <w:b/>
        </w:rPr>
        <w:t>Del total de usuarios atendidos</w:t>
      </w:r>
      <w:r w:rsidRPr="00300341">
        <w:rPr>
          <w:b/>
        </w:rPr>
        <w:t xml:space="preserve"> por consulta médica especializada </w:t>
      </w:r>
      <w:r w:rsidR="004F2C28" w:rsidRPr="0039306E">
        <w:rPr>
          <w:b/>
        </w:rPr>
        <w:t xml:space="preserve">(46.252) </w:t>
      </w:r>
      <w:r w:rsidRPr="00300341">
        <w:rPr>
          <w:b/>
        </w:rPr>
        <w:t>en la vigencia 20</w:t>
      </w:r>
      <w:r w:rsidR="00A35790">
        <w:rPr>
          <w:b/>
        </w:rPr>
        <w:t>20</w:t>
      </w:r>
      <w:r w:rsidRPr="00300341">
        <w:rPr>
          <w:b/>
        </w:rPr>
        <w:t>:</w:t>
      </w:r>
    </w:p>
    <w:p w:rsidR="00D95942" w:rsidRDefault="00D95942" w:rsidP="001F36A4">
      <w:pPr>
        <w:pStyle w:val="Prrafodelista"/>
        <w:numPr>
          <w:ilvl w:val="0"/>
          <w:numId w:val="49"/>
        </w:numPr>
        <w:tabs>
          <w:tab w:val="left" w:pos="5220"/>
        </w:tabs>
        <w:suppressAutoHyphens w:val="0"/>
        <w:spacing w:after="200"/>
        <w:jc w:val="both"/>
      </w:pPr>
      <w:r>
        <w:t xml:space="preserve">Según sexo </w:t>
      </w:r>
      <w:r w:rsidR="00C03B8A">
        <w:t>5</w:t>
      </w:r>
      <w:r w:rsidR="00A5735D">
        <w:t>7</w:t>
      </w:r>
      <w:r>
        <w:t xml:space="preserve">% fueron </w:t>
      </w:r>
      <w:r w:rsidR="004B434D">
        <w:t xml:space="preserve">hombres y </w:t>
      </w:r>
      <w:r w:rsidR="00C03B8A">
        <w:t>4</w:t>
      </w:r>
      <w:r w:rsidR="00A5735D">
        <w:t>3</w:t>
      </w:r>
      <w:r w:rsidR="004B434D">
        <w:t>% mujeres.</w:t>
      </w:r>
    </w:p>
    <w:p w:rsidR="004B434D" w:rsidRDefault="004B434D" w:rsidP="001F36A4">
      <w:pPr>
        <w:pStyle w:val="Prrafodelista"/>
        <w:numPr>
          <w:ilvl w:val="0"/>
          <w:numId w:val="49"/>
        </w:numPr>
        <w:tabs>
          <w:tab w:val="left" w:pos="5220"/>
        </w:tabs>
        <w:suppressAutoHyphens w:val="0"/>
        <w:spacing w:after="200"/>
        <w:jc w:val="both"/>
      </w:pPr>
      <w:r>
        <w:t xml:space="preserve">Según sexo y edad, son los mayores de 15 años la población que demanda más servicios, </w:t>
      </w:r>
      <w:r w:rsidR="00841B90">
        <w:t>8</w:t>
      </w:r>
      <w:r w:rsidR="003B1B67">
        <w:t>8</w:t>
      </w:r>
      <w:r w:rsidR="00841B90">
        <w:t xml:space="preserve">% </w:t>
      </w:r>
      <w:proofErr w:type="gramStart"/>
      <w:r w:rsidR="00841B90">
        <w:t xml:space="preserve">hombres </w:t>
      </w:r>
      <w:r>
        <w:t xml:space="preserve"> y</w:t>
      </w:r>
      <w:proofErr w:type="gramEnd"/>
      <w:r>
        <w:t xml:space="preserve"> </w:t>
      </w:r>
      <w:r w:rsidR="00841B90">
        <w:t>9</w:t>
      </w:r>
      <w:r w:rsidR="003B1B67">
        <w:t>3</w:t>
      </w:r>
      <w:r>
        <w:t xml:space="preserve">% </w:t>
      </w:r>
      <w:r w:rsidR="00841B90">
        <w:t>mujeres</w:t>
      </w:r>
      <w:r>
        <w:t>.</w:t>
      </w:r>
    </w:p>
    <w:p w:rsidR="00EF2A4E" w:rsidRDefault="002F239B" w:rsidP="001F36A4">
      <w:pPr>
        <w:pStyle w:val="Prrafodelista"/>
        <w:numPr>
          <w:ilvl w:val="0"/>
          <w:numId w:val="49"/>
        </w:numPr>
        <w:tabs>
          <w:tab w:val="left" w:pos="5220"/>
        </w:tabs>
        <w:suppressAutoHyphens w:val="0"/>
        <w:spacing w:after="200"/>
        <w:jc w:val="both"/>
      </w:pPr>
      <w:r>
        <w:t xml:space="preserve">Según municipio de procedencia, es Popayán con </w:t>
      </w:r>
      <w:r w:rsidR="003B1B67">
        <w:t>49</w:t>
      </w:r>
      <w:r>
        <w:t xml:space="preserve">% quien más servicios demanda seguido </w:t>
      </w:r>
      <w:proofErr w:type="gramStart"/>
      <w:r>
        <w:t>de  Timbío</w:t>
      </w:r>
      <w:proofErr w:type="gramEnd"/>
      <w:r>
        <w:t xml:space="preserve"> </w:t>
      </w:r>
      <w:r w:rsidR="003B1B67">
        <w:t>11</w:t>
      </w:r>
      <w:r w:rsidR="00C03B8A">
        <w:t xml:space="preserve">%, </w:t>
      </w:r>
      <w:r>
        <w:t xml:space="preserve"> Patía </w:t>
      </w:r>
      <w:r w:rsidR="00C03B8A">
        <w:t>6</w:t>
      </w:r>
      <w:r>
        <w:t>%</w:t>
      </w:r>
      <w:r w:rsidR="00C03B8A">
        <w:t xml:space="preserve"> y </w:t>
      </w:r>
      <w:proofErr w:type="spellStart"/>
      <w:r w:rsidR="003B1B67">
        <w:t>Piendamo</w:t>
      </w:r>
      <w:proofErr w:type="spellEnd"/>
      <w:r w:rsidR="00C03B8A" w:rsidRPr="00C03B8A">
        <w:t xml:space="preserve"> </w:t>
      </w:r>
      <w:r w:rsidR="003B1B67">
        <w:t>3</w:t>
      </w:r>
      <w:r w:rsidR="00425808">
        <w:t>%.</w:t>
      </w:r>
    </w:p>
    <w:p w:rsidR="006E3D7A" w:rsidRDefault="006E3D7A" w:rsidP="001F36A4">
      <w:pPr>
        <w:pStyle w:val="Prrafodelista"/>
        <w:numPr>
          <w:ilvl w:val="0"/>
          <w:numId w:val="49"/>
        </w:numPr>
        <w:tabs>
          <w:tab w:val="left" w:pos="5220"/>
        </w:tabs>
        <w:suppressAutoHyphens w:val="0"/>
        <w:spacing w:after="200"/>
        <w:jc w:val="both"/>
      </w:pPr>
      <w:r>
        <w:t>Según EPS el mayor demandante de consulta especializada es Nueva EPS</w:t>
      </w:r>
      <w:r w:rsidR="00425808">
        <w:t xml:space="preserve"> 40</w:t>
      </w:r>
      <w:r>
        <w:t xml:space="preserve">% seguida de </w:t>
      </w:r>
      <w:proofErr w:type="spellStart"/>
      <w:r>
        <w:t>Asmet</w:t>
      </w:r>
      <w:proofErr w:type="spellEnd"/>
      <w:r>
        <w:t xml:space="preserve"> 2</w:t>
      </w:r>
      <w:r w:rsidR="00425808">
        <w:t>6</w:t>
      </w:r>
      <w:r>
        <w:t>%</w:t>
      </w:r>
      <w:r w:rsidR="00425808">
        <w:t xml:space="preserve">, </w:t>
      </w:r>
      <w:proofErr w:type="spellStart"/>
      <w:r w:rsidR="00425808">
        <w:t>Policia</w:t>
      </w:r>
      <w:proofErr w:type="spellEnd"/>
      <w:r w:rsidR="00425808">
        <w:t xml:space="preserve"> Nacional 8% y </w:t>
      </w:r>
      <w:r>
        <w:t>A</w:t>
      </w:r>
      <w:r w:rsidR="00605FA7">
        <w:t>IC</w:t>
      </w:r>
      <w:r>
        <w:t xml:space="preserve"> 6%.</w:t>
      </w:r>
    </w:p>
    <w:p w:rsidR="00855DFB" w:rsidRDefault="002F239B" w:rsidP="00855DFB">
      <w:pPr>
        <w:pStyle w:val="Prrafodelista"/>
        <w:numPr>
          <w:ilvl w:val="0"/>
          <w:numId w:val="50"/>
        </w:numPr>
        <w:tabs>
          <w:tab w:val="left" w:pos="5220"/>
        </w:tabs>
        <w:suppressAutoHyphens w:val="0"/>
        <w:spacing w:after="200"/>
        <w:jc w:val="both"/>
      </w:pPr>
      <w:r>
        <w:t>Según especialidad, las más demandadas son</w:t>
      </w:r>
      <w:r w:rsidR="00855DFB">
        <w:t xml:space="preserve"> Traumatología, Ginecoobstetricia,</w:t>
      </w:r>
      <w:r w:rsidR="00F75AF6">
        <w:t xml:space="preserve"> Cirugía general,</w:t>
      </w:r>
      <w:r w:rsidR="00855DFB">
        <w:t xml:space="preserve"> </w:t>
      </w:r>
      <w:r w:rsidR="00F75AF6">
        <w:t xml:space="preserve">Medicina del </w:t>
      </w:r>
      <w:r w:rsidR="00855DFB">
        <w:t>Dolor y anestesia con 1</w:t>
      </w:r>
      <w:r w:rsidR="00F75AF6">
        <w:t xml:space="preserve">0%, 9%, </w:t>
      </w:r>
      <w:r w:rsidR="00855DFB">
        <w:t>9%, 8%</w:t>
      </w:r>
      <w:r w:rsidR="00F75AF6">
        <w:t xml:space="preserve"> </w:t>
      </w:r>
      <w:r w:rsidR="00855DFB">
        <w:t xml:space="preserve">y </w:t>
      </w:r>
      <w:r w:rsidR="00F75AF6">
        <w:t>7</w:t>
      </w:r>
      <w:proofErr w:type="gramStart"/>
      <w:r w:rsidR="00855DFB">
        <w:t>%  respectivamente</w:t>
      </w:r>
      <w:proofErr w:type="gramEnd"/>
      <w:r w:rsidR="00855DFB">
        <w:t>.</w:t>
      </w:r>
    </w:p>
    <w:p w:rsidR="00300341" w:rsidRPr="006E3D7A" w:rsidRDefault="00300341" w:rsidP="006E3D7A">
      <w:pPr>
        <w:tabs>
          <w:tab w:val="left" w:pos="5220"/>
        </w:tabs>
        <w:suppressAutoHyphens w:val="0"/>
        <w:spacing w:after="200"/>
        <w:jc w:val="both"/>
        <w:rPr>
          <w:b/>
        </w:rPr>
      </w:pPr>
      <w:r w:rsidRPr="006E3D7A">
        <w:rPr>
          <w:b/>
        </w:rPr>
        <w:t xml:space="preserve">Del total de procedimientos atendidos en cirugía y endoscopia </w:t>
      </w:r>
      <w:r w:rsidR="004F2C28" w:rsidRPr="006E3D7A">
        <w:rPr>
          <w:b/>
        </w:rPr>
        <w:t xml:space="preserve">(28.519) </w:t>
      </w:r>
      <w:r w:rsidRPr="006E3D7A">
        <w:rPr>
          <w:b/>
        </w:rPr>
        <w:t>en la vigencia 20</w:t>
      </w:r>
      <w:r w:rsidR="00A35790">
        <w:rPr>
          <w:b/>
        </w:rPr>
        <w:t>20</w:t>
      </w:r>
      <w:r w:rsidRPr="006E3D7A">
        <w:rPr>
          <w:b/>
        </w:rPr>
        <w:t>:</w:t>
      </w:r>
    </w:p>
    <w:p w:rsidR="00300341" w:rsidRDefault="00300341" w:rsidP="001F36A4">
      <w:pPr>
        <w:pStyle w:val="Prrafodelista"/>
        <w:numPr>
          <w:ilvl w:val="0"/>
          <w:numId w:val="50"/>
        </w:numPr>
        <w:tabs>
          <w:tab w:val="left" w:pos="5220"/>
        </w:tabs>
        <w:suppressAutoHyphens w:val="0"/>
        <w:spacing w:after="200"/>
        <w:jc w:val="both"/>
      </w:pPr>
      <w:r>
        <w:t xml:space="preserve">Según sexo </w:t>
      </w:r>
      <w:r w:rsidR="00147367">
        <w:t>61</w:t>
      </w:r>
      <w:r>
        <w:t xml:space="preserve">% fueron hombres y </w:t>
      </w:r>
      <w:r w:rsidR="00147367">
        <w:t>39</w:t>
      </w:r>
      <w:r>
        <w:t>% mujeres.</w:t>
      </w:r>
    </w:p>
    <w:p w:rsidR="00300341" w:rsidRDefault="00300341" w:rsidP="001F36A4">
      <w:pPr>
        <w:pStyle w:val="Prrafodelista"/>
        <w:numPr>
          <w:ilvl w:val="0"/>
          <w:numId w:val="50"/>
        </w:numPr>
        <w:tabs>
          <w:tab w:val="left" w:pos="5220"/>
        </w:tabs>
        <w:suppressAutoHyphens w:val="0"/>
        <w:spacing w:after="200"/>
        <w:jc w:val="both"/>
      </w:pPr>
      <w:r>
        <w:t>Según especialidad, las más demandadas son</w:t>
      </w:r>
      <w:r w:rsidR="009C1ED4">
        <w:t xml:space="preserve"> </w:t>
      </w:r>
      <w:r>
        <w:t xml:space="preserve">Cirugía general, </w:t>
      </w:r>
      <w:proofErr w:type="gramStart"/>
      <w:r>
        <w:t xml:space="preserve">Traumatología, </w:t>
      </w:r>
      <w:r w:rsidR="00855DFB">
        <w:t xml:space="preserve"> </w:t>
      </w:r>
      <w:r w:rsidR="00A42E2A">
        <w:t>Cirugía</w:t>
      </w:r>
      <w:proofErr w:type="gramEnd"/>
      <w:r w:rsidR="00A42E2A">
        <w:t xml:space="preserve"> </w:t>
      </w:r>
      <w:r w:rsidR="00147367">
        <w:t>Plástica, Gastroenterología y A</w:t>
      </w:r>
      <w:r w:rsidR="00855DFB">
        <w:t>nestesia</w:t>
      </w:r>
      <w:r w:rsidR="009C1ED4">
        <w:t xml:space="preserve">, </w:t>
      </w:r>
      <w:r w:rsidR="00855DFB">
        <w:t>c</w:t>
      </w:r>
      <w:r>
        <w:t xml:space="preserve">on </w:t>
      </w:r>
      <w:r w:rsidR="00A42E2A">
        <w:t>18</w:t>
      </w:r>
      <w:r>
        <w:t xml:space="preserve">%,  </w:t>
      </w:r>
      <w:r w:rsidR="009C1ED4">
        <w:t>1</w:t>
      </w:r>
      <w:r w:rsidR="00A42E2A">
        <w:t>6</w:t>
      </w:r>
      <w:r>
        <w:t xml:space="preserve">%,  </w:t>
      </w:r>
      <w:r w:rsidR="009C1ED4">
        <w:t>1</w:t>
      </w:r>
      <w:r w:rsidR="00A42E2A">
        <w:t>4</w:t>
      </w:r>
      <w:r>
        <w:t>%</w:t>
      </w:r>
      <w:r w:rsidR="00855DFB">
        <w:t xml:space="preserve">, </w:t>
      </w:r>
      <w:r w:rsidR="00A42E2A">
        <w:t>8</w:t>
      </w:r>
      <w:r w:rsidR="00855DFB">
        <w:t>%</w:t>
      </w:r>
      <w:r>
        <w:t xml:space="preserve">  y  </w:t>
      </w:r>
      <w:r w:rsidR="00A42E2A">
        <w:t>6</w:t>
      </w:r>
      <w:r>
        <w:t>%  respectivamente.</w:t>
      </w:r>
    </w:p>
    <w:p w:rsidR="00A32132" w:rsidRDefault="00A32132" w:rsidP="001F36A4">
      <w:pPr>
        <w:pStyle w:val="Prrafodelista"/>
        <w:numPr>
          <w:ilvl w:val="0"/>
          <w:numId w:val="50"/>
        </w:numPr>
        <w:tabs>
          <w:tab w:val="left" w:pos="5220"/>
        </w:tabs>
        <w:suppressAutoHyphens w:val="0"/>
        <w:spacing w:after="200"/>
        <w:jc w:val="both"/>
      </w:pPr>
      <w:r>
        <w:t>Según asegurador con cargo</w:t>
      </w:r>
      <w:r w:rsidR="00702AFF">
        <w:t xml:space="preserve"> a</w:t>
      </w:r>
      <w:r>
        <w:t xml:space="preserve"> </w:t>
      </w:r>
      <w:r w:rsidR="00702AFF">
        <w:t xml:space="preserve">Nueva EPS 28%, </w:t>
      </w:r>
      <w:proofErr w:type="spellStart"/>
      <w:r>
        <w:t>Asmet</w:t>
      </w:r>
      <w:proofErr w:type="spellEnd"/>
      <w:r>
        <w:t xml:space="preserve"> </w:t>
      </w:r>
      <w:proofErr w:type="gramStart"/>
      <w:r>
        <w:t>se  realizaron</w:t>
      </w:r>
      <w:proofErr w:type="gramEnd"/>
      <w:r>
        <w:t xml:space="preserve"> </w:t>
      </w:r>
      <w:r w:rsidR="009C1ED4">
        <w:t>2</w:t>
      </w:r>
      <w:r w:rsidR="00702AFF">
        <w:t>6</w:t>
      </w:r>
      <w:r>
        <w:t xml:space="preserve">%, AIC </w:t>
      </w:r>
      <w:r w:rsidR="009C1ED4">
        <w:t>1</w:t>
      </w:r>
      <w:r w:rsidR="00702AFF">
        <w:t>4</w:t>
      </w:r>
      <w:r>
        <w:t xml:space="preserve">%, a </w:t>
      </w:r>
      <w:r w:rsidR="009C1ED4">
        <w:t>Emssanar 5</w:t>
      </w:r>
      <w:r>
        <w:t>%</w:t>
      </w:r>
      <w:r w:rsidR="00702AFF">
        <w:t xml:space="preserve"> y </w:t>
      </w:r>
      <w:proofErr w:type="spellStart"/>
      <w:r w:rsidR="00702AFF">
        <w:t>Mallamas</w:t>
      </w:r>
      <w:proofErr w:type="spellEnd"/>
      <w:r w:rsidR="00702AFF">
        <w:t xml:space="preserve"> 3%</w:t>
      </w:r>
      <w:r w:rsidR="003530A1">
        <w:t>.</w:t>
      </w:r>
    </w:p>
    <w:p w:rsidR="006E3D7A" w:rsidRDefault="006E3D7A" w:rsidP="006E3D7A">
      <w:pPr>
        <w:tabs>
          <w:tab w:val="left" w:pos="5220"/>
        </w:tabs>
        <w:suppressAutoHyphens w:val="0"/>
        <w:spacing w:after="200"/>
        <w:jc w:val="both"/>
        <w:rPr>
          <w:b/>
        </w:rPr>
      </w:pPr>
      <w:r w:rsidRPr="006E3D7A">
        <w:rPr>
          <w:b/>
        </w:rPr>
        <w:t xml:space="preserve">Del total de </w:t>
      </w:r>
      <w:r w:rsidR="00813904" w:rsidRPr="006E3D7A">
        <w:rPr>
          <w:b/>
        </w:rPr>
        <w:t>procedimientos atendidos</w:t>
      </w:r>
      <w:r w:rsidRPr="006E3D7A">
        <w:rPr>
          <w:b/>
        </w:rPr>
        <w:t xml:space="preserve"> en </w:t>
      </w:r>
      <w:r>
        <w:rPr>
          <w:b/>
        </w:rPr>
        <w:t>imágenes diagnosticas</w:t>
      </w:r>
      <w:r w:rsidRPr="006E3D7A">
        <w:rPr>
          <w:b/>
        </w:rPr>
        <w:t xml:space="preserve"> </w:t>
      </w:r>
      <w:r w:rsidR="004F2C28" w:rsidRPr="006E3D7A">
        <w:rPr>
          <w:b/>
        </w:rPr>
        <w:t>(</w:t>
      </w:r>
      <w:r w:rsidR="008A55B1">
        <w:rPr>
          <w:b/>
        </w:rPr>
        <w:t>82.178</w:t>
      </w:r>
      <w:r w:rsidR="004F2C28" w:rsidRPr="006E3D7A">
        <w:rPr>
          <w:b/>
        </w:rPr>
        <w:t>)</w:t>
      </w:r>
      <w:r w:rsidR="004F2C28">
        <w:rPr>
          <w:b/>
        </w:rPr>
        <w:t xml:space="preserve"> </w:t>
      </w:r>
      <w:r w:rsidRPr="006E3D7A">
        <w:rPr>
          <w:b/>
        </w:rPr>
        <w:t>en la vigencia 20</w:t>
      </w:r>
      <w:r w:rsidR="00963C4D">
        <w:rPr>
          <w:b/>
        </w:rPr>
        <w:t>20</w:t>
      </w:r>
      <w:r w:rsidRPr="006E3D7A">
        <w:rPr>
          <w:b/>
        </w:rPr>
        <w:t>:</w:t>
      </w:r>
    </w:p>
    <w:p w:rsidR="006E3D7A" w:rsidRDefault="00ED1A3D" w:rsidP="006E3D7A">
      <w:pPr>
        <w:pStyle w:val="Prrafodelista"/>
        <w:numPr>
          <w:ilvl w:val="0"/>
          <w:numId w:val="50"/>
        </w:numPr>
        <w:tabs>
          <w:tab w:val="left" w:pos="5220"/>
        </w:tabs>
        <w:suppressAutoHyphens w:val="0"/>
        <w:spacing w:after="200"/>
        <w:jc w:val="both"/>
      </w:pPr>
      <w:r>
        <w:lastRenderedPageBreak/>
        <w:t xml:space="preserve">Según sexo, se practicaron </w:t>
      </w:r>
      <w:proofErr w:type="gramStart"/>
      <w:r>
        <w:t>porcentualmente  por</w:t>
      </w:r>
      <w:proofErr w:type="gramEnd"/>
      <w:r>
        <w:t xml:space="preserve"> igual en hombres y mujeres</w:t>
      </w:r>
      <w:r w:rsidR="006E3D7A">
        <w:t>.</w:t>
      </w:r>
    </w:p>
    <w:p w:rsidR="006E3D7A" w:rsidRDefault="006E3D7A" w:rsidP="006E3D7A">
      <w:pPr>
        <w:pStyle w:val="Prrafodelista"/>
        <w:numPr>
          <w:ilvl w:val="0"/>
          <w:numId w:val="50"/>
        </w:numPr>
        <w:tabs>
          <w:tab w:val="left" w:pos="5220"/>
        </w:tabs>
        <w:suppressAutoHyphens w:val="0"/>
        <w:spacing w:after="200"/>
        <w:jc w:val="both"/>
      </w:pPr>
      <w:r>
        <w:t>Según régimen, 55% son subsidiados y 28% contributivos.</w:t>
      </w:r>
    </w:p>
    <w:p w:rsidR="00795F4F" w:rsidRDefault="00795F4F" w:rsidP="006E3D7A">
      <w:pPr>
        <w:pStyle w:val="Prrafodelista"/>
        <w:numPr>
          <w:ilvl w:val="0"/>
          <w:numId w:val="50"/>
        </w:numPr>
        <w:tabs>
          <w:tab w:val="left" w:pos="5220"/>
        </w:tabs>
        <w:suppressAutoHyphens w:val="0"/>
        <w:spacing w:after="200"/>
        <w:jc w:val="both"/>
      </w:pPr>
      <w:r>
        <w:t>Según tipo de estudios, la mayor demanda son los rayos x general, TAC, ecografías y estudios especiales con 32%, 24%, 18% y 11% respectivamente.</w:t>
      </w:r>
    </w:p>
    <w:p w:rsidR="002E062C" w:rsidRDefault="002E062C" w:rsidP="006E3D7A">
      <w:pPr>
        <w:pStyle w:val="Prrafodelista"/>
        <w:numPr>
          <w:ilvl w:val="0"/>
          <w:numId w:val="50"/>
        </w:numPr>
        <w:tabs>
          <w:tab w:val="left" w:pos="5220"/>
        </w:tabs>
        <w:suppressAutoHyphens w:val="0"/>
        <w:spacing w:after="200"/>
        <w:jc w:val="both"/>
      </w:pPr>
      <w:r>
        <w:t xml:space="preserve">Es </w:t>
      </w:r>
      <w:r w:rsidR="00F907C9">
        <w:t xml:space="preserve">Nueva EPS </w:t>
      </w:r>
      <w:r>
        <w:t xml:space="preserve">seguida de </w:t>
      </w:r>
      <w:proofErr w:type="spellStart"/>
      <w:r w:rsidR="00F907C9">
        <w:t>Asmet</w:t>
      </w:r>
      <w:proofErr w:type="spellEnd"/>
      <w:r>
        <w:t xml:space="preserve">, AIC, </w:t>
      </w:r>
      <w:r w:rsidR="00F907C9">
        <w:t xml:space="preserve">Emssanar </w:t>
      </w:r>
      <w:r>
        <w:t xml:space="preserve">y </w:t>
      </w:r>
      <w:proofErr w:type="spellStart"/>
      <w:r w:rsidR="00F907C9">
        <w:t>Mallamas</w:t>
      </w:r>
      <w:proofErr w:type="spellEnd"/>
      <w:r w:rsidR="00F907C9">
        <w:t xml:space="preserve"> </w:t>
      </w:r>
      <w:r>
        <w:t xml:space="preserve">quienes más demandan imágenes diagnosticas con </w:t>
      </w:r>
      <w:r w:rsidR="0055287B">
        <w:t>34</w:t>
      </w:r>
      <w:r>
        <w:t>%, 2</w:t>
      </w:r>
      <w:r w:rsidR="0055287B">
        <w:t>1</w:t>
      </w:r>
      <w:r>
        <w:t>%, 1</w:t>
      </w:r>
      <w:r w:rsidR="0055287B">
        <w:t>3</w:t>
      </w:r>
      <w:r>
        <w:t xml:space="preserve">%, </w:t>
      </w:r>
      <w:r w:rsidR="0055287B">
        <w:t>5</w:t>
      </w:r>
      <w:proofErr w:type="gramStart"/>
      <w:r>
        <w:t>%  y</w:t>
      </w:r>
      <w:proofErr w:type="gramEnd"/>
      <w:r>
        <w:t xml:space="preserve"> </w:t>
      </w:r>
      <w:r w:rsidR="0055287B">
        <w:t>4</w:t>
      </w:r>
      <w:r>
        <w:t>% respectivamente.</w:t>
      </w:r>
    </w:p>
    <w:p w:rsidR="002E062C" w:rsidRDefault="002E062C" w:rsidP="002E062C">
      <w:pPr>
        <w:tabs>
          <w:tab w:val="left" w:pos="5220"/>
        </w:tabs>
        <w:suppressAutoHyphens w:val="0"/>
        <w:spacing w:after="200"/>
        <w:jc w:val="both"/>
      </w:pPr>
    </w:p>
    <w:p w:rsidR="002E062C" w:rsidRDefault="002E062C" w:rsidP="002E062C">
      <w:pPr>
        <w:tabs>
          <w:tab w:val="left" w:pos="5220"/>
        </w:tabs>
        <w:suppressAutoHyphens w:val="0"/>
        <w:spacing w:after="200"/>
        <w:jc w:val="both"/>
        <w:rPr>
          <w:b/>
        </w:rPr>
      </w:pPr>
      <w:r w:rsidRPr="006E3D7A">
        <w:rPr>
          <w:b/>
        </w:rPr>
        <w:t xml:space="preserve">Del total de </w:t>
      </w:r>
      <w:r>
        <w:rPr>
          <w:b/>
        </w:rPr>
        <w:t>laboratorio</w:t>
      </w:r>
      <w:r w:rsidR="00C464EE">
        <w:rPr>
          <w:b/>
        </w:rPr>
        <w:t>s</w:t>
      </w:r>
      <w:r>
        <w:rPr>
          <w:b/>
        </w:rPr>
        <w:t xml:space="preserve"> o </w:t>
      </w:r>
      <w:r w:rsidR="002B310C">
        <w:rPr>
          <w:b/>
        </w:rPr>
        <w:t xml:space="preserve">analitos </w:t>
      </w:r>
      <w:r w:rsidR="002B310C" w:rsidRPr="006E3D7A">
        <w:rPr>
          <w:b/>
        </w:rPr>
        <w:t>(</w:t>
      </w:r>
      <w:r>
        <w:rPr>
          <w:b/>
        </w:rPr>
        <w:t>6</w:t>
      </w:r>
      <w:r w:rsidR="00F4490A">
        <w:rPr>
          <w:b/>
        </w:rPr>
        <w:t>63</w:t>
      </w:r>
      <w:r>
        <w:rPr>
          <w:b/>
        </w:rPr>
        <w:t>.</w:t>
      </w:r>
      <w:r w:rsidR="00F4490A">
        <w:rPr>
          <w:b/>
        </w:rPr>
        <w:t>91</w:t>
      </w:r>
      <w:r>
        <w:rPr>
          <w:b/>
        </w:rPr>
        <w:t>6</w:t>
      </w:r>
      <w:r w:rsidR="002B310C" w:rsidRPr="006E3D7A">
        <w:rPr>
          <w:b/>
        </w:rPr>
        <w:t>)</w:t>
      </w:r>
      <w:r w:rsidR="002B310C">
        <w:rPr>
          <w:b/>
        </w:rPr>
        <w:t xml:space="preserve"> </w:t>
      </w:r>
      <w:bookmarkStart w:id="0" w:name="_GoBack"/>
      <w:bookmarkEnd w:id="0"/>
      <w:r w:rsidR="002B310C">
        <w:rPr>
          <w:b/>
        </w:rPr>
        <w:t>incluidos laboratorios clínicos</w:t>
      </w:r>
      <w:r>
        <w:rPr>
          <w:b/>
        </w:rPr>
        <w:t xml:space="preserve">, de patología y banco de sangre </w:t>
      </w:r>
      <w:r w:rsidRPr="006E3D7A">
        <w:rPr>
          <w:b/>
        </w:rPr>
        <w:t>en la vigencia 2019:</w:t>
      </w:r>
    </w:p>
    <w:p w:rsidR="002E062C" w:rsidRDefault="00ED1A3D" w:rsidP="002E062C">
      <w:pPr>
        <w:pStyle w:val="Prrafodelista"/>
        <w:numPr>
          <w:ilvl w:val="0"/>
          <w:numId w:val="50"/>
        </w:numPr>
        <w:tabs>
          <w:tab w:val="left" w:pos="5220"/>
        </w:tabs>
        <w:suppressAutoHyphens w:val="0"/>
        <w:spacing w:after="200"/>
        <w:jc w:val="both"/>
      </w:pPr>
      <w:r>
        <w:t>Según sexo 55% fueron hombres y 45% mujeres</w:t>
      </w:r>
      <w:r w:rsidR="002E062C">
        <w:t>.</w:t>
      </w:r>
    </w:p>
    <w:p w:rsidR="002E062C" w:rsidRDefault="002E062C" w:rsidP="002E062C">
      <w:pPr>
        <w:pStyle w:val="Prrafodelista"/>
        <w:numPr>
          <w:ilvl w:val="0"/>
          <w:numId w:val="50"/>
        </w:numPr>
        <w:tabs>
          <w:tab w:val="left" w:pos="5220"/>
        </w:tabs>
        <w:suppressAutoHyphens w:val="0"/>
        <w:spacing w:after="200"/>
        <w:jc w:val="both"/>
      </w:pPr>
      <w:r>
        <w:t>Por régimen, es el subsidiad</w:t>
      </w:r>
      <w:r w:rsidR="00CE2DF9">
        <w:t>o</w:t>
      </w:r>
      <w:r>
        <w:t xml:space="preserve"> seguido del contributivo quienes más demandan servicios con </w:t>
      </w:r>
      <w:r w:rsidR="004434EB">
        <w:t>58</w:t>
      </w:r>
      <w:r>
        <w:t xml:space="preserve"> y </w:t>
      </w:r>
      <w:r w:rsidR="004434EB">
        <w:t>3</w:t>
      </w:r>
      <w:r>
        <w:t>2% respectivamente.</w:t>
      </w:r>
    </w:p>
    <w:p w:rsidR="00CE2DF9" w:rsidRDefault="00CE2DF9" w:rsidP="002E062C">
      <w:pPr>
        <w:pStyle w:val="Prrafodelista"/>
        <w:numPr>
          <w:ilvl w:val="0"/>
          <w:numId w:val="50"/>
        </w:numPr>
        <w:tabs>
          <w:tab w:val="left" w:pos="5220"/>
        </w:tabs>
        <w:suppressAutoHyphens w:val="0"/>
        <w:spacing w:after="200"/>
        <w:jc w:val="both"/>
      </w:pPr>
      <w:r>
        <w:t>Por EPS es Nueva EPS,</w:t>
      </w:r>
      <w:r w:rsidR="00B50C21">
        <w:t xml:space="preserve"> </w:t>
      </w:r>
      <w:proofErr w:type="spellStart"/>
      <w:r w:rsidR="00B50C21">
        <w:t>Asmet</w:t>
      </w:r>
      <w:proofErr w:type="spellEnd"/>
      <w:r w:rsidR="00B50C21">
        <w:t xml:space="preserve"> Salud</w:t>
      </w:r>
      <w:r>
        <w:t>, AIC</w:t>
      </w:r>
      <w:r w:rsidR="00AE74B1">
        <w:t>, Emssanar</w:t>
      </w:r>
      <w:r>
        <w:t xml:space="preserve"> y </w:t>
      </w:r>
      <w:proofErr w:type="spellStart"/>
      <w:r>
        <w:t>M</w:t>
      </w:r>
      <w:r w:rsidR="00AE74B1">
        <w:t>allamas</w:t>
      </w:r>
      <w:proofErr w:type="spellEnd"/>
      <w:r w:rsidR="00AE74B1">
        <w:t xml:space="preserve"> </w:t>
      </w:r>
      <w:r>
        <w:t>la</w:t>
      </w:r>
      <w:r w:rsidR="00AE74B1">
        <w:t xml:space="preserve">s más demandantes con </w:t>
      </w:r>
      <w:r>
        <w:t>3</w:t>
      </w:r>
      <w:r w:rsidR="00AE74B1">
        <w:t>5</w:t>
      </w:r>
      <w:r>
        <w:t>%, 2</w:t>
      </w:r>
      <w:r w:rsidR="00AE74B1">
        <w:t>4</w:t>
      </w:r>
      <w:r>
        <w:t xml:space="preserve">%, 13%, </w:t>
      </w:r>
      <w:r w:rsidR="00AE74B1">
        <w:t>7</w:t>
      </w:r>
      <w:r>
        <w:t xml:space="preserve">% y </w:t>
      </w:r>
      <w:r w:rsidR="00AE74B1">
        <w:t>3</w:t>
      </w:r>
      <w:r>
        <w:t>%</w:t>
      </w:r>
    </w:p>
    <w:p w:rsidR="00F963E7" w:rsidRDefault="00F963E7" w:rsidP="009E7575">
      <w:pPr>
        <w:tabs>
          <w:tab w:val="left" w:pos="5220"/>
        </w:tabs>
        <w:suppressAutoHyphens w:val="0"/>
        <w:spacing w:after="200"/>
        <w:rPr>
          <w:rFonts w:ascii="Arial" w:hAnsi="Arial" w:cs="Arial"/>
          <w:b/>
          <w:bCs/>
          <w:noProof/>
          <w:lang w:eastAsia="es-CO"/>
        </w:rPr>
        <w:sectPr w:rsidR="00F963E7" w:rsidSect="0051528A">
          <w:headerReference w:type="default" r:id="rId46"/>
          <w:footerReference w:type="default" r:id="rId47"/>
          <w:type w:val="continuous"/>
          <w:pgSz w:w="12240" w:h="15840"/>
          <w:pgMar w:top="1417" w:right="1701" w:bottom="1417" w:left="1701" w:header="708" w:footer="708" w:gutter="0"/>
          <w:cols w:space="708"/>
          <w:titlePg/>
          <w:docGrid w:linePitch="360"/>
        </w:sectPr>
      </w:pPr>
    </w:p>
    <w:p w:rsidR="00AC6F5F" w:rsidRDefault="00AC6F5F" w:rsidP="00E03B4B">
      <w:pPr>
        <w:pStyle w:val="Standard"/>
        <w:widowControl w:val="0"/>
        <w:spacing w:line="240" w:lineRule="auto"/>
        <w:jc w:val="both"/>
        <w:rPr>
          <w:rFonts w:ascii="Arial" w:hAnsi="Arial"/>
          <w:bCs/>
          <w:color w:val="000000"/>
          <w:sz w:val="24"/>
          <w:lang w:val="es-ES"/>
        </w:rPr>
      </w:pPr>
    </w:p>
    <w:p w:rsidR="00A557BB" w:rsidRDefault="00A557BB" w:rsidP="00E03B4B">
      <w:pPr>
        <w:pStyle w:val="Standard"/>
        <w:widowControl w:val="0"/>
        <w:spacing w:line="240" w:lineRule="auto"/>
        <w:jc w:val="both"/>
        <w:rPr>
          <w:rFonts w:ascii="Arial" w:hAnsi="Arial"/>
          <w:bCs/>
          <w:color w:val="000000"/>
          <w:sz w:val="24"/>
          <w:lang w:val="es-ES"/>
        </w:rPr>
      </w:pPr>
    </w:p>
    <w:p w:rsidR="00605FA7" w:rsidRDefault="00605FA7" w:rsidP="00E03B4B">
      <w:pPr>
        <w:pStyle w:val="Standard"/>
        <w:widowControl w:val="0"/>
        <w:spacing w:line="240" w:lineRule="auto"/>
        <w:jc w:val="both"/>
        <w:rPr>
          <w:rFonts w:ascii="Arial" w:hAnsi="Arial"/>
          <w:bCs/>
          <w:color w:val="000000"/>
          <w:sz w:val="24"/>
          <w:lang w:val="es-ES"/>
        </w:rPr>
      </w:pPr>
    </w:p>
    <w:p w:rsidR="00605FA7" w:rsidRDefault="00605FA7" w:rsidP="00E03B4B">
      <w:pPr>
        <w:pStyle w:val="Standard"/>
        <w:widowControl w:val="0"/>
        <w:spacing w:line="240" w:lineRule="auto"/>
        <w:jc w:val="both"/>
        <w:rPr>
          <w:rFonts w:ascii="Arial" w:hAnsi="Arial"/>
          <w:bCs/>
          <w:color w:val="000000"/>
          <w:sz w:val="24"/>
          <w:lang w:val="es-ES"/>
        </w:rPr>
      </w:pPr>
    </w:p>
    <w:p w:rsidR="00605FA7" w:rsidRDefault="00605FA7" w:rsidP="00E03B4B">
      <w:pPr>
        <w:pStyle w:val="Standard"/>
        <w:widowControl w:val="0"/>
        <w:spacing w:line="240" w:lineRule="auto"/>
        <w:jc w:val="both"/>
        <w:rPr>
          <w:rFonts w:ascii="Arial" w:hAnsi="Arial"/>
          <w:bCs/>
          <w:color w:val="000000"/>
          <w:sz w:val="24"/>
          <w:lang w:val="es-ES"/>
        </w:rPr>
      </w:pPr>
    </w:p>
    <w:p w:rsidR="00605FA7" w:rsidRDefault="002B310C" w:rsidP="00E03B4B">
      <w:pPr>
        <w:pStyle w:val="Standard"/>
        <w:widowControl w:val="0"/>
        <w:spacing w:line="240" w:lineRule="auto"/>
        <w:jc w:val="both"/>
        <w:rPr>
          <w:rFonts w:ascii="Arial" w:hAnsi="Arial"/>
          <w:bCs/>
          <w:color w:val="000000"/>
          <w:sz w:val="24"/>
          <w:lang w:val="es-ES"/>
        </w:rPr>
      </w:pPr>
      <w:r>
        <w:rPr>
          <w:rFonts w:ascii="Arial" w:hAnsi="Arial"/>
          <w:bCs/>
          <w:color w:val="000000"/>
          <w:sz w:val="24"/>
          <w:lang w:val="es-ES"/>
        </w:rPr>
        <w:t>Elaboro: Angela Belalcázar</w:t>
      </w:r>
    </w:p>
    <w:p w:rsidR="002B310C" w:rsidRDefault="002B310C" w:rsidP="00E03B4B">
      <w:pPr>
        <w:pStyle w:val="Standard"/>
        <w:widowControl w:val="0"/>
        <w:spacing w:line="240" w:lineRule="auto"/>
        <w:jc w:val="both"/>
        <w:rPr>
          <w:rFonts w:ascii="Arial" w:hAnsi="Arial"/>
          <w:bCs/>
          <w:color w:val="000000"/>
          <w:sz w:val="24"/>
          <w:lang w:val="es-ES"/>
        </w:rPr>
      </w:pPr>
      <w:r>
        <w:rPr>
          <w:rFonts w:ascii="Arial" w:hAnsi="Arial"/>
          <w:bCs/>
          <w:color w:val="000000"/>
          <w:sz w:val="24"/>
          <w:lang w:val="es-ES"/>
        </w:rPr>
        <w:t xml:space="preserve">              Aura Maricela Zúñiga</w:t>
      </w:r>
    </w:p>
    <w:p w:rsidR="00605FA7" w:rsidRDefault="00605FA7" w:rsidP="00E03B4B">
      <w:pPr>
        <w:pStyle w:val="Standard"/>
        <w:widowControl w:val="0"/>
        <w:spacing w:line="240" w:lineRule="auto"/>
        <w:jc w:val="both"/>
        <w:rPr>
          <w:rFonts w:ascii="Arial" w:hAnsi="Arial"/>
          <w:bCs/>
          <w:color w:val="000000"/>
          <w:sz w:val="24"/>
          <w:lang w:val="es-ES"/>
        </w:rPr>
      </w:pPr>
    </w:p>
    <w:p w:rsidR="00605FA7" w:rsidRDefault="002B310C" w:rsidP="00E03B4B">
      <w:pPr>
        <w:pStyle w:val="Standard"/>
        <w:widowControl w:val="0"/>
        <w:spacing w:line="240" w:lineRule="auto"/>
        <w:jc w:val="both"/>
        <w:rPr>
          <w:rFonts w:ascii="Arial" w:hAnsi="Arial"/>
          <w:bCs/>
          <w:color w:val="000000"/>
          <w:sz w:val="24"/>
          <w:lang w:val="es-ES"/>
        </w:rPr>
      </w:pPr>
      <w:r>
        <w:rPr>
          <w:rFonts w:ascii="Arial" w:hAnsi="Arial"/>
          <w:bCs/>
          <w:color w:val="000000"/>
          <w:sz w:val="24"/>
          <w:lang w:val="es-ES"/>
        </w:rPr>
        <w:t xml:space="preserve">Reviso: Aura Maricela </w:t>
      </w:r>
      <w:proofErr w:type="spellStart"/>
      <w:r>
        <w:rPr>
          <w:rFonts w:ascii="Arial" w:hAnsi="Arial"/>
          <w:bCs/>
          <w:color w:val="000000"/>
          <w:sz w:val="24"/>
          <w:lang w:val="es-ES"/>
        </w:rPr>
        <w:t>Zuñiga</w:t>
      </w:r>
      <w:proofErr w:type="spellEnd"/>
    </w:p>
    <w:p w:rsidR="00605FA7" w:rsidRDefault="00605FA7" w:rsidP="00E03B4B">
      <w:pPr>
        <w:pStyle w:val="Standard"/>
        <w:widowControl w:val="0"/>
        <w:spacing w:line="240" w:lineRule="auto"/>
        <w:jc w:val="both"/>
        <w:rPr>
          <w:rFonts w:ascii="Arial" w:hAnsi="Arial"/>
          <w:bCs/>
          <w:color w:val="000000"/>
          <w:sz w:val="24"/>
          <w:lang w:val="es-ES"/>
        </w:rPr>
      </w:pPr>
    </w:p>
    <w:p w:rsidR="00605FA7" w:rsidRDefault="00605FA7" w:rsidP="00E03B4B">
      <w:pPr>
        <w:pStyle w:val="Standard"/>
        <w:widowControl w:val="0"/>
        <w:spacing w:line="240" w:lineRule="auto"/>
        <w:jc w:val="both"/>
        <w:rPr>
          <w:rFonts w:ascii="Arial" w:hAnsi="Arial"/>
          <w:bCs/>
          <w:color w:val="000000"/>
          <w:sz w:val="24"/>
          <w:lang w:val="es-ES"/>
        </w:rPr>
      </w:pPr>
    </w:p>
    <w:p w:rsidR="00605FA7" w:rsidRDefault="00605FA7" w:rsidP="00E03B4B">
      <w:pPr>
        <w:pStyle w:val="Standard"/>
        <w:widowControl w:val="0"/>
        <w:spacing w:line="240" w:lineRule="auto"/>
        <w:jc w:val="both"/>
        <w:rPr>
          <w:rFonts w:ascii="Arial" w:hAnsi="Arial"/>
          <w:bCs/>
          <w:color w:val="000000"/>
          <w:sz w:val="24"/>
          <w:lang w:val="es-ES"/>
        </w:rPr>
      </w:pPr>
    </w:p>
    <w:p w:rsidR="00605FA7" w:rsidRDefault="00605FA7" w:rsidP="00E03B4B">
      <w:pPr>
        <w:pStyle w:val="Standard"/>
        <w:widowControl w:val="0"/>
        <w:spacing w:line="240" w:lineRule="auto"/>
        <w:jc w:val="both"/>
        <w:rPr>
          <w:rFonts w:ascii="Arial" w:hAnsi="Arial"/>
          <w:bCs/>
          <w:color w:val="000000"/>
          <w:sz w:val="24"/>
          <w:lang w:val="es-ES"/>
        </w:rPr>
      </w:pPr>
    </w:p>
    <w:p w:rsidR="00605FA7" w:rsidRDefault="00605FA7" w:rsidP="00E03B4B">
      <w:pPr>
        <w:pStyle w:val="Standard"/>
        <w:widowControl w:val="0"/>
        <w:spacing w:line="240" w:lineRule="auto"/>
        <w:jc w:val="both"/>
        <w:rPr>
          <w:rFonts w:ascii="Arial" w:hAnsi="Arial"/>
          <w:bCs/>
          <w:color w:val="000000"/>
          <w:sz w:val="24"/>
          <w:lang w:val="es-ES"/>
        </w:rPr>
      </w:pPr>
    </w:p>
    <w:p w:rsidR="00605FA7" w:rsidRDefault="00605FA7" w:rsidP="00E03B4B">
      <w:pPr>
        <w:pStyle w:val="Standard"/>
        <w:widowControl w:val="0"/>
        <w:spacing w:line="240" w:lineRule="auto"/>
        <w:jc w:val="both"/>
        <w:rPr>
          <w:rFonts w:ascii="Arial" w:hAnsi="Arial"/>
          <w:bCs/>
          <w:color w:val="000000"/>
          <w:sz w:val="24"/>
          <w:lang w:val="es-ES"/>
        </w:rPr>
      </w:pPr>
    </w:p>
    <w:p w:rsidR="00605FA7" w:rsidRDefault="00605FA7" w:rsidP="00E03B4B">
      <w:pPr>
        <w:pStyle w:val="Standard"/>
        <w:widowControl w:val="0"/>
        <w:spacing w:line="240" w:lineRule="auto"/>
        <w:jc w:val="both"/>
        <w:rPr>
          <w:rFonts w:ascii="Arial" w:hAnsi="Arial"/>
          <w:bCs/>
          <w:color w:val="000000"/>
          <w:sz w:val="24"/>
          <w:lang w:val="es-ES"/>
        </w:rPr>
      </w:pPr>
    </w:p>
    <w:sectPr w:rsidR="00605FA7" w:rsidSect="00F963E7">
      <w:type w:val="continuous"/>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2032" w:rsidRDefault="00432032" w:rsidP="00BB1F07">
      <w:r>
        <w:separator/>
      </w:r>
    </w:p>
  </w:endnote>
  <w:endnote w:type="continuationSeparator" w:id="0">
    <w:p w:rsidR="00432032" w:rsidRDefault="00432032" w:rsidP="00BB1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w Cen MT">
    <w:charset w:val="00"/>
    <w:family w:val="swiss"/>
    <w:pitch w:val="variable"/>
    <w:sig w:usb0="00000003" w:usb1="00000000" w:usb2="00000000" w:usb3="00000000" w:csb0="00000003"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id w:val="1944177125"/>
      <w:docPartObj>
        <w:docPartGallery w:val="Page Numbers (Bottom of Page)"/>
        <w:docPartUnique/>
      </w:docPartObj>
    </w:sdtPr>
    <w:sdtContent>
      <w:sdt>
        <w:sdtPr>
          <w:rPr>
            <w:rFonts w:asciiTheme="majorHAnsi" w:eastAsiaTheme="majorEastAsia" w:hAnsiTheme="majorHAnsi" w:cstheme="majorBidi"/>
          </w:rPr>
          <w:id w:val="1806425445"/>
        </w:sdtPr>
        <w:sdtContent>
          <w:p w:rsidR="002B36BD" w:rsidRDefault="002B36BD">
            <w:pPr>
              <w:rPr>
                <w:rFonts w:asciiTheme="majorHAnsi" w:eastAsiaTheme="majorEastAsia" w:hAnsiTheme="majorHAnsi" w:cstheme="majorBidi"/>
              </w:rPr>
            </w:pPr>
            <w:r>
              <w:rPr>
                <w:rFonts w:asciiTheme="majorHAnsi" w:eastAsiaTheme="majorEastAsia" w:hAnsiTheme="majorHAnsi" w:cstheme="majorBidi"/>
                <w:noProof/>
                <w:lang w:val="es-CO" w:eastAsia="es-CO"/>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bottomMargin">
                        <wp:align>center</wp:align>
                      </wp:positionV>
                      <wp:extent cx="626745" cy="626745"/>
                      <wp:effectExtent l="0" t="0" r="1905" b="1905"/>
                      <wp:wrapNone/>
                      <wp:docPr id="11" name="E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2B36BD" w:rsidRDefault="002B36BD">
                                  <w:pPr>
                                    <w:pStyle w:val="Piedepgina"/>
                                    <w:jc w:val="center"/>
                                    <w:rPr>
                                      <w:b/>
                                      <w:bCs/>
                                      <w:color w:val="FFFFFF" w:themeColor="background1"/>
                                      <w:sz w:val="32"/>
                                      <w:szCs w:val="32"/>
                                    </w:rPr>
                                  </w:pPr>
                                  <w:r>
                                    <w:rPr>
                                      <w:sz w:val="22"/>
                                      <w:szCs w:val="22"/>
                                    </w:rPr>
                                    <w:fldChar w:fldCharType="begin"/>
                                  </w:r>
                                  <w:r>
                                    <w:instrText>PAGE    \* MERGEFORMAT</w:instrText>
                                  </w:r>
                                  <w:r>
                                    <w:rPr>
                                      <w:sz w:val="22"/>
                                      <w:szCs w:val="22"/>
                                    </w:rPr>
                                    <w:fldChar w:fldCharType="separate"/>
                                  </w:r>
                                  <w:r w:rsidRPr="00AE74B1">
                                    <w:rPr>
                                      <w:b/>
                                      <w:bCs/>
                                      <w:noProof/>
                                      <w:color w:val="FFFFFF" w:themeColor="background1"/>
                                      <w:sz w:val="32"/>
                                      <w:szCs w:val="32"/>
                                    </w:rPr>
                                    <w:t>26</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Elipse 11" o:spid="_x0000_s1027" style="position:absolute;margin-left:0;margin-top:0;width:49.35pt;height:49.35pt;z-index:251663360;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" fillcolor="#40618b" stroked="f">
                      <v:textbox>
                        <w:txbxContent>
                          <w:p w:rsidR="002B36BD" w:rsidRDefault="002B36BD">
                            <w:pPr>
                              <w:pStyle w:val="Piedepgina"/>
                              <w:jc w:val="center"/>
                              <w:rPr>
                                <w:b/>
                                <w:bCs/>
                                <w:color w:val="FFFFFF" w:themeColor="background1"/>
                                <w:sz w:val="32"/>
                                <w:szCs w:val="32"/>
                              </w:rPr>
                            </w:pPr>
                            <w:r>
                              <w:rPr>
                                <w:sz w:val="22"/>
                                <w:szCs w:val="22"/>
                              </w:rPr>
                              <w:fldChar w:fldCharType="begin"/>
                            </w:r>
                            <w:r>
                              <w:instrText>PAGE    \* MERGEFORMAT</w:instrText>
                            </w:r>
                            <w:r>
                              <w:rPr>
                                <w:sz w:val="22"/>
                                <w:szCs w:val="22"/>
                              </w:rPr>
                              <w:fldChar w:fldCharType="separate"/>
                            </w:r>
                            <w:r w:rsidRPr="00AE74B1">
                              <w:rPr>
                                <w:b/>
                                <w:bCs/>
                                <w:noProof/>
                                <w:color w:val="FFFFFF" w:themeColor="background1"/>
                                <w:sz w:val="32"/>
                                <w:szCs w:val="32"/>
                              </w:rPr>
                              <w:t>26</w:t>
                            </w:r>
                            <w:r>
                              <w:rPr>
                                <w:b/>
                                <w:bCs/>
                                <w:color w:val="FFFFFF" w:themeColor="background1"/>
                                <w:sz w:val="32"/>
                                <w:szCs w:val="32"/>
                              </w:rPr>
                              <w:fldChar w:fldCharType="end"/>
                            </w:r>
                          </w:p>
                        </w:txbxContent>
                      </v:textbox>
                      <w10:wrap anchorx="margin" anchory="margin"/>
                    </v:oval>
                  </w:pict>
                </mc:Fallback>
              </mc:AlternateContent>
            </w:r>
          </w:p>
        </w:sdtContent>
      </w:sdt>
    </w:sdtContent>
  </w:sdt>
  <w:p w:rsidR="002B36BD" w:rsidRDefault="002B3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2032" w:rsidRDefault="00432032" w:rsidP="00BB1F07">
      <w:r>
        <w:separator/>
      </w:r>
    </w:p>
  </w:footnote>
  <w:footnote w:type="continuationSeparator" w:id="0">
    <w:p w:rsidR="00432032" w:rsidRDefault="00432032" w:rsidP="00BB1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36BD" w:rsidRPr="00EF2A4E" w:rsidRDefault="002B36BD" w:rsidP="00EF2A4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42008"/>
    <w:multiLevelType w:val="multilevel"/>
    <w:tmpl w:val="FDA2E98E"/>
    <w:styleLink w:val="WWNum7"/>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1" w15:restartNumberingAfterBreak="0">
    <w:nsid w:val="04D5029E"/>
    <w:multiLevelType w:val="multilevel"/>
    <w:tmpl w:val="2662F0F2"/>
    <w:styleLink w:val="WWNum24"/>
    <w:lvl w:ilvl="0">
      <w:numFmt w:val="bullet"/>
      <w:lvlText w:val="-"/>
      <w:lvlJc w:val="left"/>
      <w:pPr>
        <w:ind w:left="720" w:hanging="360"/>
      </w:pPr>
      <w:rPr>
        <w:rFonts w:cs="Calibri"/>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2" w15:restartNumberingAfterBreak="0">
    <w:nsid w:val="065C1FD7"/>
    <w:multiLevelType w:val="hybridMultilevel"/>
    <w:tmpl w:val="84123F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87338C"/>
    <w:multiLevelType w:val="multilevel"/>
    <w:tmpl w:val="6A3E3F72"/>
    <w:styleLink w:val="WWNum25"/>
    <w:lvl w:ilvl="0">
      <w:numFmt w:val="bullet"/>
      <w:lvlText w:val="-"/>
      <w:lvlJc w:val="left"/>
      <w:pPr>
        <w:ind w:left="720" w:hanging="360"/>
      </w:pPr>
      <w:rPr>
        <w:rFonts w:cs="Calibri"/>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4" w15:restartNumberingAfterBreak="0">
    <w:nsid w:val="0C391946"/>
    <w:multiLevelType w:val="multilevel"/>
    <w:tmpl w:val="A28ECB8E"/>
    <w:styleLink w:val="WWNum21"/>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 w15:restartNumberingAfterBreak="0">
    <w:nsid w:val="0CD32E9C"/>
    <w:multiLevelType w:val="multilevel"/>
    <w:tmpl w:val="BDFAC962"/>
    <w:styleLink w:val="WWNum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4861795"/>
    <w:multiLevelType w:val="multilevel"/>
    <w:tmpl w:val="BC9654A6"/>
    <w:styleLink w:val="WWNum2"/>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7" w15:restartNumberingAfterBreak="0">
    <w:nsid w:val="14BA6036"/>
    <w:multiLevelType w:val="hybridMultilevel"/>
    <w:tmpl w:val="9B3CC6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6CE23ED"/>
    <w:multiLevelType w:val="hybridMultilevel"/>
    <w:tmpl w:val="E9F043D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7664B0D"/>
    <w:multiLevelType w:val="hybridMultilevel"/>
    <w:tmpl w:val="B88EB926"/>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7B706B2"/>
    <w:multiLevelType w:val="multilevel"/>
    <w:tmpl w:val="F58471D6"/>
    <w:styleLink w:val="WWNum29"/>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17DD2BBD"/>
    <w:multiLevelType w:val="multilevel"/>
    <w:tmpl w:val="5D4ED78A"/>
    <w:styleLink w:val="WWNum15"/>
    <w:lvl w:ilvl="0">
      <w:numFmt w:val="bullet"/>
      <w:lvlText w:val=""/>
      <w:lvlJc w:val="left"/>
      <w:pPr>
        <w:ind w:left="2160" w:hanging="360"/>
      </w:pPr>
    </w:lvl>
    <w:lvl w:ilvl="1">
      <w:numFmt w:val="bullet"/>
      <w:lvlText w:val="o"/>
      <w:lvlJc w:val="left"/>
      <w:pPr>
        <w:ind w:left="2880" w:hanging="360"/>
      </w:pPr>
      <w:rPr>
        <w:rFonts w:cs="Courier New"/>
      </w:rPr>
    </w:lvl>
    <w:lvl w:ilvl="2">
      <w:numFmt w:val="bullet"/>
      <w:lvlText w:val=""/>
      <w:lvlJc w:val="left"/>
      <w:pPr>
        <w:ind w:left="3600" w:hanging="360"/>
      </w:pPr>
    </w:lvl>
    <w:lvl w:ilvl="3">
      <w:numFmt w:val="bullet"/>
      <w:lvlText w:val=""/>
      <w:lvlJc w:val="left"/>
      <w:pPr>
        <w:ind w:left="4320" w:hanging="360"/>
      </w:pPr>
    </w:lvl>
    <w:lvl w:ilvl="4">
      <w:numFmt w:val="bullet"/>
      <w:lvlText w:val="o"/>
      <w:lvlJc w:val="left"/>
      <w:pPr>
        <w:ind w:left="5040" w:hanging="360"/>
      </w:pPr>
      <w:rPr>
        <w:rFonts w:cs="Courier New"/>
      </w:rPr>
    </w:lvl>
    <w:lvl w:ilvl="5">
      <w:numFmt w:val="bullet"/>
      <w:lvlText w:val=""/>
      <w:lvlJc w:val="left"/>
      <w:pPr>
        <w:ind w:left="5760" w:hanging="360"/>
      </w:pPr>
    </w:lvl>
    <w:lvl w:ilvl="6">
      <w:numFmt w:val="bullet"/>
      <w:lvlText w:val=""/>
      <w:lvlJc w:val="left"/>
      <w:pPr>
        <w:ind w:left="6480" w:hanging="360"/>
      </w:pPr>
    </w:lvl>
    <w:lvl w:ilvl="7">
      <w:numFmt w:val="bullet"/>
      <w:lvlText w:val="o"/>
      <w:lvlJc w:val="left"/>
      <w:pPr>
        <w:ind w:left="7200" w:hanging="360"/>
      </w:pPr>
      <w:rPr>
        <w:rFonts w:cs="Courier New"/>
      </w:rPr>
    </w:lvl>
    <w:lvl w:ilvl="8">
      <w:numFmt w:val="bullet"/>
      <w:lvlText w:val=""/>
      <w:lvlJc w:val="left"/>
      <w:pPr>
        <w:ind w:left="7920" w:hanging="360"/>
      </w:pPr>
    </w:lvl>
  </w:abstractNum>
  <w:abstractNum w:abstractNumId="12" w15:restartNumberingAfterBreak="0">
    <w:nsid w:val="18F061C2"/>
    <w:multiLevelType w:val="multilevel"/>
    <w:tmpl w:val="18C226B4"/>
    <w:styleLink w:val="WWNum32"/>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3" w15:restartNumberingAfterBreak="0">
    <w:nsid w:val="196E577E"/>
    <w:multiLevelType w:val="multilevel"/>
    <w:tmpl w:val="A80AF566"/>
    <w:styleLink w:val="WWNum6"/>
    <w:lvl w:ilvl="0">
      <w:numFmt w:val="bullet"/>
      <w:lvlText w:val="-"/>
      <w:lvlJc w:val="left"/>
      <w:pPr>
        <w:ind w:left="720" w:hanging="360"/>
      </w:pPr>
      <w:rPr>
        <w:rFonts w:cs="Calibri"/>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14" w15:restartNumberingAfterBreak="0">
    <w:nsid w:val="1C2623D0"/>
    <w:multiLevelType w:val="multilevel"/>
    <w:tmpl w:val="1FAA07C6"/>
    <w:styleLink w:val="WWNum4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5" w15:restartNumberingAfterBreak="0">
    <w:nsid w:val="1D48124D"/>
    <w:multiLevelType w:val="hybridMultilevel"/>
    <w:tmpl w:val="AE6613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2AE23A3"/>
    <w:multiLevelType w:val="multilevel"/>
    <w:tmpl w:val="B2D05B2E"/>
    <w:styleLink w:val="WWNum12"/>
    <w:lvl w:ilvl="0">
      <w:numFmt w:val="bullet"/>
      <w:lvlText w:val=""/>
      <w:lvlJc w:val="left"/>
      <w:pPr>
        <w:ind w:left="1440" w:hanging="360"/>
      </w:pPr>
    </w:lvl>
    <w:lvl w:ilvl="1">
      <w:numFmt w:val="bullet"/>
      <w:lvlText w:val="o"/>
      <w:lvlJc w:val="left"/>
      <w:pPr>
        <w:ind w:left="2160" w:hanging="360"/>
      </w:pPr>
      <w:rPr>
        <w:rFonts w:cs="Courier New"/>
      </w:rPr>
    </w:lvl>
    <w:lvl w:ilvl="2">
      <w:numFmt w:val="bullet"/>
      <w:lvlText w:val=""/>
      <w:lvlJc w:val="left"/>
      <w:pPr>
        <w:ind w:left="2880" w:hanging="360"/>
      </w:pPr>
    </w:lvl>
    <w:lvl w:ilvl="3">
      <w:numFmt w:val="bullet"/>
      <w:lvlText w:val=""/>
      <w:lvlJc w:val="left"/>
      <w:pPr>
        <w:ind w:left="3600" w:hanging="360"/>
      </w:pPr>
    </w:lvl>
    <w:lvl w:ilvl="4">
      <w:numFmt w:val="bullet"/>
      <w:lvlText w:val="o"/>
      <w:lvlJc w:val="left"/>
      <w:pPr>
        <w:ind w:left="4320" w:hanging="360"/>
      </w:pPr>
      <w:rPr>
        <w:rFonts w:cs="Courier New"/>
      </w:rPr>
    </w:lvl>
    <w:lvl w:ilvl="5">
      <w:numFmt w:val="bullet"/>
      <w:lvlText w:val=""/>
      <w:lvlJc w:val="left"/>
      <w:pPr>
        <w:ind w:left="5040" w:hanging="360"/>
      </w:pPr>
    </w:lvl>
    <w:lvl w:ilvl="6">
      <w:numFmt w:val="bullet"/>
      <w:lvlText w:val=""/>
      <w:lvlJc w:val="left"/>
      <w:pPr>
        <w:ind w:left="5760" w:hanging="360"/>
      </w:pPr>
    </w:lvl>
    <w:lvl w:ilvl="7">
      <w:numFmt w:val="bullet"/>
      <w:lvlText w:val="o"/>
      <w:lvlJc w:val="left"/>
      <w:pPr>
        <w:ind w:left="6480" w:hanging="360"/>
      </w:pPr>
      <w:rPr>
        <w:rFonts w:cs="Courier New"/>
      </w:rPr>
    </w:lvl>
    <w:lvl w:ilvl="8">
      <w:numFmt w:val="bullet"/>
      <w:lvlText w:val=""/>
      <w:lvlJc w:val="left"/>
      <w:pPr>
        <w:ind w:left="7200" w:hanging="360"/>
      </w:pPr>
    </w:lvl>
  </w:abstractNum>
  <w:abstractNum w:abstractNumId="17" w15:restartNumberingAfterBreak="0">
    <w:nsid w:val="263F677F"/>
    <w:multiLevelType w:val="multilevel"/>
    <w:tmpl w:val="7B5CE206"/>
    <w:styleLink w:val="WWNum33"/>
    <w:lvl w:ilvl="0">
      <w:start w:val="3"/>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2B995544"/>
    <w:multiLevelType w:val="multilevel"/>
    <w:tmpl w:val="A0A2D18A"/>
    <w:styleLink w:val="WWNum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2D392231"/>
    <w:multiLevelType w:val="multilevel"/>
    <w:tmpl w:val="DC4CF7B8"/>
    <w:styleLink w:val="WWNum46"/>
    <w:lvl w:ilvl="0">
      <w:start w:val="5"/>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0" w15:restartNumberingAfterBreak="0">
    <w:nsid w:val="2EC462DD"/>
    <w:multiLevelType w:val="multilevel"/>
    <w:tmpl w:val="165C225A"/>
    <w:styleLink w:val="WWNum14"/>
    <w:lvl w:ilvl="0">
      <w:numFmt w:val="bullet"/>
      <w:lvlText w:val=""/>
      <w:lvlJc w:val="left"/>
      <w:pPr>
        <w:ind w:left="1440" w:hanging="360"/>
      </w:pPr>
    </w:lvl>
    <w:lvl w:ilvl="1">
      <w:numFmt w:val="bullet"/>
      <w:lvlText w:val="o"/>
      <w:lvlJc w:val="left"/>
      <w:pPr>
        <w:ind w:left="2160" w:hanging="360"/>
      </w:pPr>
      <w:rPr>
        <w:rFonts w:cs="Courier New"/>
      </w:rPr>
    </w:lvl>
    <w:lvl w:ilvl="2">
      <w:numFmt w:val="bullet"/>
      <w:lvlText w:val=""/>
      <w:lvlJc w:val="left"/>
      <w:pPr>
        <w:ind w:left="2880" w:hanging="360"/>
      </w:pPr>
    </w:lvl>
    <w:lvl w:ilvl="3">
      <w:numFmt w:val="bullet"/>
      <w:lvlText w:val=""/>
      <w:lvlJc w:val="left"/>
      <w:pPr>
        <w:ind w:left="3600" w:hanging="360"/>
      </w:pPr>
    </w:lvl>
    <w:lvl w:ilvl="4">
      <w:numFmt w:val="bullet"/>
      <w:lvlText w:val="o"/>
      <w:lvlJc w:val="left"/>
      <w:pPr>
        <w:ind w:left="4320" w:hanging="360"/>
      </w:pPr>
      <w:rPr>
        <w:rFonts w:cs="Courier New"/>
      </w:rPr>
    </w:lvl>
    <w:lvl w:ilvl="5">
      <w:numFmt w:val="bullet"/>
      <w:lvlText w:val=""/>
      <w:lvlJc w:val="left"/>
      <w:pPr>
        <w:ind w:left="5040" w:hanging="360"/>
      </w:pPr>
    </w:lvl>
    <w:lvl w:ilvl="6">
      <w:numFmt w:val="bullet"/>
      <w:lvlText w:val=""/>
      <w:lvlJc w:val="left"/>
      <w:pPr>
        <w:ind w:left="5760" w:hanging="360"/>
      </w:pPr>
    </w:lvl>
    <w:lvl w:ilvl="7">
      <w:numFmt w:val="bullet"/>
      <w:lvlText w:val="o"/>
      <w:lvlJc w:val="left"/>
      <w:pPr>
        <w:ind w:left="6480" w:hanging="360"/>
      </w:pPr>
      <w:rPr>
        <w:rFonts w:cs="Courier New"/>
      </w:rPr>
    </w:lvl>
    <w:lvl w:ilvl="8">
      <w:numFmt w:val="bullet"/>
      <w:lvlText w:val=""/>
      <w:lvlJc w:val="left"/>
      <w:pPr>
        <w:ind w:left="7200" w:hanging="360"/>
      </w:pPr>
    </w:lvl>
  </w:abstractNum>
  <w:abstractNum w:abstractNumId="21" w15:restartNumberingAfterBreak="0">
    <w:nsid w:val="2EC913DD"/>
    <w:multiLevelType w:val="multilevel"/>
    <w:tmpl w:val="835AAEE2"/>
    <w:styleLink w:val="WWNum37"/>
    <w:lvl w:ilvl="0">
      <w:numFmt w:val="bullet"/>
      <w:lvlText w:val=""/>
      <w:lvlJc w:val="left"/>
      <w:pPr>
        <w:ind w:left="360" w:hanging="360"/>
      </w:pPr>
    </w:lvl>
    <w:lvl w:ilvl="1">
      <w:numFmt w:val="bullet"/>
      <w:lvlText w:val="o"/>
      <w:lvlJc w:val="left"/>
      <w:pPr>
        <w:ind w:left="1080" w:hanging="360"/>
      </w:pPr>
      <w:rPr>
        <w:rFonts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cs="Courier New"/>
      </w:rPr>
    </w:lvl>
    <w:lvl w:ilvl="8">
      <w:numFmt w:val="bullet"/>
      <w:lvlText w:val=""/>
      <w:lvlJc w:val="left"/>
      <w:pPr>
        <w:ind w:left="6120" w:hanging="360"/>
      </w:pPr>
    </w:lvl>
  </w:abstractNum>
  <w:abstractNum w:abstractNumId="22" w15:restartNumberingAfterBreak="0">
    <w:nsid w:val="2F615BE4"/>
    <w:multiLevelType w:val="hybridMultilevel"/>
    <w:tmpl w:val="B88EB926"/>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02F43B3"/>
    <w:multiLevelType w:val="multilevel"/>
    <w:tmpl w:val="B7E69D5E"/>
    <w:styleLink w:val="WWNum17"/>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24" w15:restartNumberingAfterBreak="0">
    <w:nsid w:val="308360E5"/>
    <w:multiLevelType w:val="multilevel"/>
    <w:tmpl w:val="19321BF8"/>
    <w:styleLink w:val="WWNum36"/>
    <w:lvl w:ilvl="0">
      <w:numFmt w:val="bullet"/>
      <w:lvlText w:val=""/>
      <w:lvlJc w:val="left"/>
      <w:pPr>
        <w:ind w:left="360" w:hanging="360"/>
      </w:pPr>
    </w:lvl>
    <w:lvl w:ilvl="1">
      <w:numFmt w:val="bullet"/>
      <w:lvlText w:val="o"/>
      <w:lvlJc w:val="left"/>
      <w:pPr>
        <w:ind w:left="1080" w:hanging="360"/>
      </w:pPr>
      <w:rPr>
        <w:rFonts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cs="Courier New"/>
      </w:rPr>
    </w:lvl>
    <w:lvl w:ilvl="8">
      <w:numFmt w:val="bullet"/>
      <w:lvlText w:val=""/>
      <w:lvlJc w:val="left"/>
      <w:pPr>
        <w:ind w:left="6120" w:hanging="360"/>
      </w:pPr>
    </w:lvl>
  </w:abstractNum>
  <w:abstractNum w:abstractNumId="25" w15:restartNumberingAfterBreak="0">
    <w:nsid w:val="38572180"/>
    <w:multiLevelType w:val="hybridMultilevel"/>
    <w:tmpl w:val="C560776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9DC6A4C"/>
    <w:multiLevelType w:val="multilevel"/>
    <w:tmpl w:val="6CF0A286"/>
    <w:styleLink w:val="WWNum13"/>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27" w15:restartNumberingAfterBreak="0">
    <w:nsid w:val="3A964FD9"/>
    <w:multiLevelType w:val="multilevel"/>
    <w:tmpl w:val="ECAE7462"/>
    <w:styleLink w:val="WWNum16"/>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28" w15:restartNumberingAfterBreak="0">
    <w:nsid w:val="3C4F727B"/>
    <w:multiLevelType w:val="hybridMultilevel"/>
    <w:tmpl w:val="36025B26"/>
    <w:lvl w:ilvl="0" w:tplc="0C0A0009">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9" w15:restartNumberingAfterBreak="0">
    <w:nsid w:val="3CBF371F"/>
    <w:multiLevelType w:val="multilevel"/>
    <w:tmpl w:val="E12A958C"/>
    <w:styleLink w:val="WWNum8"/>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30" w15:restartNumberingAfterBreak="0">
    <w:nsid w:val="3D7D17C6"/>
    <w:multiLevelType w:val="hybridMultilevel"/>
    <w:tmpl w:val="772EA1D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3F9577B1"/>
    <w:multiLevelType w:val="multilevel"/>
    <w:tmpl w:val="2FA41C4C"/>
    <w:styleLink w:val="WWNum44"/>
    <w:lvl w:ilvl="0">
      <w:start w:val="12"/>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2" w15:restartNumberingAfterBreak="0">
    <w:nsid w:val="408C796F"/>
    <w:multiLevelType w:val="hybridMultilevel"/>
    <w:tmpl w:val="F8F097FA"/>
    <w:lvl w:ilvl="0" w:tplc="0C0A0009">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3" w15:restartNumberingAfterBreak="0">
    <w:nsid w:val="42EF7C33"/>
    <w:multiLevelType w:val="multilevel"/>
    <w:tmpl w:val="E67A8A40"/>
    <w:styleLink w:val="WWNum1"/>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34" w15:restartNumberingAfterBreak="0">
    <w:nsid w:val="4364280E"/>
    <w:multiLevelType w:val="multilevel"/>
    <w:tmpl w:val="CC7E78B8"/>
    <w:styleLink w:val="WWNum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438A430E"/>
    <w:multiLevelType w:val="multilevel"/>
    <w:tmpl w:val="53B244E8"/>
    <w:styleLink w:val="WWNum3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6" w15:restartNumberingAfterBreak="0">
    <w:nsid w:val="4AAC5FE7"/>
    <w:multiLevelType w:val="multilevel"/>
    <w:tmpl w:val="BB3679D2"/>
    <w:styleLink w:val="WWNum9"/>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37" w15:restartNumberingAfterBreak="0">
    <w:nsid w:val="4DA56C46"/>
    <w:multiLevelType w:val="hybridMultilevel"/>
    <w:tmpl w:val="B88EB926"/>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4F0E19D7"/>
    <w:multiLevelType w:val="multilevel"/>
    <w:tmpl w:val="1E54D442"/>
    <w:styleLink w:val="WWNum3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9" w15:restartNumberingAfterBreak="0">
    <w:nsid w:val="4FEE2AAA"/>
    <w:multiLevelType w:val="multilevel"/>
    <w:tmpl w:val="D3C24BB6"/>
    <w:styleLink w:val="WWNum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55486270"/>
    <w:multiLevelType w:val="multilevel"/>
    <w:tmpl w:val="54C20CBC"/>
    <w:styleLink w:val="WWNum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562C242E"/>
    <w:multiLevelType w:val="multilevel"/>
    <w:tmpl w:val="6262C91E"/>
    <w:styleLink w:val="WWNum31"/>
    <w:lvl w:ilvl="0">
      <w:start w:val="1"/>
      <w:numFmt w:val="decimal"/>
      <w:lvlText w:val="%1."/>
      <w:lvlJc w:val="left"/>
      <w:pPr>
        <w:ind w:left="36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574F3BD4"/>
    <w:multiLevelType w:val="multilevel"/>
    <w:tmpl w:val="D4FEA524"/>
    <w:styleLink w:val="WWNum4"/>
    <w:lvl w:ilvl="0">
      <w:numFmt w:val="bullet"/>
      <w:lvlText w:val=""/>
      <w:lvlJc w:val="left"/>
      <w:pPr>
        <w:ind w:left="36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43" w15:restartNumberingAfterBreak="0">
    <w:nsid w:val="57A93A6D"/>
    <w:multiLevelType w:val="hybridMultilevel"/>
    <w:tmpl w:val="6928888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5B2A2431"/>
    <w:multiLevelType w:val="multilevel"/>
    <w:tmpl w:val="36AA947A"/>
    <w:styleLink w:val="WWNum30"/>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45" w15:restartNumberingAfterBreak="0">
    <w:nsid w:val="5BEB18AE"/>
    <w:multiLevelType w:val="multilevel"/>
    <w:tmpl w:val="E71A9354"/>
    <w:styleLink w:val="WWNum43"/>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6" w15:restartNumberingAfterBreak="0">
    <w:nsid w:val="5C1B468C"/>
    <w:multiLevelType w:val="multilevel"/>
    <w:tmpl w:val="50BA7A44"/>
    <w:styleLink w:val="WWNum22"/>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47" w15:restartNumberingAfterBreak="0">
    <w:nsid w:val="5DF71E8E"/>
    <w:multiLevelType w:val="multilevel"/>
    <w:tmpl w:val="B41C1CA8"/>
    <w:styleLink w:val="WWNum19"/>
    <w:lvl w:ilvl="0">
      <w:numFmt w:val="bullet"/>
      <w:lvlText w:val=""/>
      <w:lvlJc w:val="left"/>
      <w:pPr>
        <w:ind w:left="1211" w:hanging="360"/>
      </w:pPr>
    </w:lvl>
    <w:lvl w:ilvl="1">
      <w:numFmt w:val="bullet"/>
      <w:lvlText w:val="o"/>
      <w:lvlJc w:val="left"/>
      <w:pPr>
        <w:ind w:left="1931" w:hanging="360"/>
      </w:pPr>
      <w:rPr>
        <w:rFonts w:cs="Courier New"/>
      </w:rPr>
    </w:lvl>
    <w:lvl w:ilvl="2">
      <w:numFmt w:val="bullet"/>
      <w:lvlText w:val=""/>
      <w:lvlJc w:val="left"/>
      <w:pPr>
        <w:ind w:left="2651" w:hanging="360"/>
      </w:pPr>
    </w:lvl>
    <w:lvl w:ilvl="3">
      <w:numFmt w:val="bullet"/>
      <w:lvlText w:val=""/>
      <w:lvlJc w:val="left"/>
      <w:pPr>
        <w:ind w:left="3371" w:hanging="360"/>
      </w:pPr>
    </w:lvl>
    <w:lvl w:ilvl="4">
      <w:numFmt w:val="bullet"/>
      <w:lvlText w:val="o"/>
      <w:lvlJc w:val="left"/>
      <w:pPr>
        <w:ind w:left="4091" w:hanging="360"/>
      </w:pPr>
      <w:rPr>
        <w:rFonts w:cs="Courier New"/>
      </w:rPr>
    </w:lvl>
    <w:lvl w:ilvl="5">
      <w:numFmt w:val="bullet"/>
      <w:lvlText w:val=""/>
      <w:lvlJc w:val="left"/>
      <w:pPr>
        <w:ind w:left="4811" w:hanging="360"/>
      </w:pPr>
    </w:lvl>
    <w:lvl w:ilvl="6">
      <w:numFmt w:val="bullet"/>
      <w:lvlText w:val=""/>
      <w:lvlJc w:val="left"/>
      <w:pPr>
        <w:ind w:left="5531" w:hanging="360"/>
      </w:pPr>
    </w:lvl>
    <w:lvl w:ilvl="7">
      <w:numFmt w:val="bullet"/>
      <w:lvlText w:val="o"/>
      <w:lvlJc w:val="left"/>
      <w:pPr>
        <w:ind w:left="6251" w:hanging="360"/>
      </w:pPr>
      <w:rPr>
        <w:rFonts w:cs="Courier New"/>
      </w:rPr>
    </w:lvl>
    <w:lvl w:ilvl="8">
      <w:numFmt w:val="bullet"/>
      <w:lvlText w:val=""/>
      <w:lvlJc w:val="left"/>
      <w:pPr>
        <w:ind w:left="6971" w:hanging="360"/>
      </w:pPr>
    </w:lvl>
  </w:abstractNum>
  <w:abstractNum w:abstractNumId="48" w15:restartNumberingAfterBreak="0">
    <w:nsid w:val="5F1916C0"/>
    <w:multiLevelType w:val="hybridMultilevel"/>
    <w:tmpl w:val="FD288748"/>
    <w:lvl w:ilvl="0" w:tplc="0C0A0009">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9" w15:restartNumberingAfterBreak="0">
    <w:nsid w:val="631F5B7C"/>
    <w:multiLevelType w:val="multilevel"/>
    <w:tmpl w:val="DF18557E"/>
    <w:styleLink w:val="WWNum5"/>
    <w:lvl w:ilvl="0">
      <w:numFmt w:val="bullet"/>
      <w:lvlText w:val="-"/>
      <w:lvlJc w:val="left"/>
      <w:pPr>
        <w:ind w:left="720" w:hanging="360"/>
      </w:pPr>
      <w:rPr>
        <w:rFonts w:cs="Calibri"/>
      </w:r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0" w15:restartNumberingAfterBreak="0">
    <w:nsid w:val="63CE2210"/>
    <w:multiLevelType w:val="multilevel"/>
    <w:tmpl w:val="F5288C62"/>
    <w:styleLink w:val="WWNum2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1" w15:restartNumberingAfterBreak="0">
    <w:nsid w:val="63F0397F"/>
    <w:multiLevelType w:val="hybridMultilevel"/>
    <w:tmpl w:val="0EAA0C7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 w15:restartNumberingAfterBreak="0">
    <w:nsid w:val="657E5BAC"/>
    <w:multiLevelType w:val="multilevel"/>
    <w:tmpl w:val="1E7E3F02"/>
    <w:styleLink w:val="WWNum18"/>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3" w15:restartNumberingAfterBreak="0">
    <w:nsid w:val="67D76EDE"/>
    <w:multiLevelType w:val="multilevel"/>
    <w:tmpl w:val="0B22943A"/>
    <w:styleLink w:val="WWNum20"/>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4" w15:restartNumberingAfterBreak="0">
    <w:nsid w:val="6B446792"/>
    <w:multiLevelType w:val="multilevel"/>
    <w:tmpl w:val="4E72D7B8"/>
    <w:styleLink w:val="WWNum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55" w15:restartNumberingAfterBreak="0">
    <w:nsid w:val="6C430906"/>
    <w:multiLevelType w:val="multilevel"/>
    <w:tmpl w:val="9306C7AE"/>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6" w15:restartNumberingAfterBreak="0">
    <w:nsid w:val="6F7102F8"/>
    <w:multiLevelType w:val="multilevel"/>
    <w:tmpl w:val="3C108882"/>
    <w:styleLink w:val="WWNum35"/>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7" w15:restartNumberingAfterBreak="0">
    <w:nsid w:val="70997A11"/>
    <w:multiLevelType w:val="hybridMultilevel"/>
    <w:tmpl w:val="634604E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8" w15:restartNumberingAfterBreak="0">
    <w:nsid w:val="71674E42"/>
    <w:multiLevelType w:val="multilevel"/>
    <w:tmpl w:val="16B44902"/>
    <w:styleLink w:val="WWNum45"/>
    <w:lvl w:ilvl="0">
      <w:start w:val="13"/>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59" w15:restartNumberingAfterBreak="0">
    <w:nsid w:val="7C7602BC"/>
    <w:multiLevelType w:val="multilevel"/>
    <w:tmpl w:val="4FCEFA86"/>
    <w:styleLink w:val="WWNum3"/>
    <w:lvl w:ilvl="0">
      <w:numFmt w:val="bullet"/>
      <w:lvlText w:val=""/>
      <w:lvlJc w:val="left"/>
      <w:pPr>
        <w:ind w:left="360" w:hanging="360"/>
      </w:pPr>
    </w:lvl>
    <w:lvl w:ilvl="1">
      <w:numFmt w:val="bullet"/>
      <w:lvlText w:val="o"/>
      <w:lvlJc w:val="left"/>
      <w:pPr>
        <w:ind w:left="1080" w:hanging="360"/>
      </w:pPr>
      <w:rPr>
        <w:rFonts w:cs="Courier New"/>
      </w:rPr>
    </w:lvl>
    <w:lvl w:ilvl="2">
      <w:numFmt w:val="bullet"/>
      <w:lvlText w:val=""/>
      <w:lvlJc w:val="left"/>
      <w:pPr>
        <w:ind w:left="1800" w:hanging="360"/>
      </w:pPr>
    </w:lvl>
    <w:lvl w:ilvl="3">
      <w:numFmt w:val="bullet"/>
      <w:lvlText w:val=""/>
      <w:lvlJc w:val="left"/>
      <w:pPr>
        <w:ind w:left="2520" w:hanging="360"/>
      </w:pPr>
    </w:lvl>
    <w:lvl w:ilvl="4">
      <w:numFmt w:val="bullet"/>
      <w:lvlText w:val="o"/>
      <w:lvlJc w:val="left"/>
      <w:pPr>
        <w:ind w:left="3240" w:hanging="360"/>
      </w:pPr>
      <w:rPr>
        <w:rFonts w:cs="Courier New"/>
      </w:rPr>
    </w:lvl>
    <w:lvl w:ilvl="5">
      <w:numFmt w:val="bullet"/>
      <w:lvlText w:val=""/>
      <w:lvlJc w:val="left"/>
      <w:pPr>
        <w:ind w:left="3960" w:hanging="360"/>
      </w:pPr>
    </w:lvl>
    <w:lvl w:ilvl="6">
      <w:numFmt w:val="bullet"/>
      <w:lvlText w:val=""/>
      <w:lvlJc w:val="left"/>
      <w:pPr>
        <w:ind w:left="4680" w:hanging="360"/>
      </w:pPr>
    </w:lvl>
    <w:lvl w:ilvl="7">
      <w:numFmt w:val="bullet"/>
      <w:lvlText w:val="o"/>
      <w:lvlJc w:val="left"/>
      <w:pPr>
        <w:ind w:left="5400" w:hanging="360"/>
      </w:pPr>
      <w:rPr>
        <w:rFonts w:cs="Courier New"/>
      </w:rPr>
    </w:lvl>
    <w:lvl w:ilvl="8">
      <w:numFmt w:val="bullet"/>
      <w:lvlText w:val=""/>
      <w:lvlJc w:val="left"/>
      <w:pPr>
        <w:ind w:left="6120" w:hanging="360"/>
      </w:pPr>
    </w:lvl>
  </w:abstractNum>
  <w:abstractNum w:abstractNumId="60" w15:restartNumberingAfterBreak="0">
    <w:nsid w:val="7CDF44E0"/>
    <w:multiLevelType w:val="multilevel"/>
    <w:tmpl w:val="F8BE428A"/>
    <w:styleLink w:val="WWNum23"/>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num w:numId="1">
    <w:abstractNumId w:val="33"/>
  </w:num>
  <w:num w:numId="2">
    <w:abstractNumId w:val="6"/>
  </w:num>
  <w:num w:numId="3">
    <w:abstractNumId w:val="59"/>
  </w:num>
  <w:num w:numId="4">
    <w:abstractNumId w:val="42"/>
  </w:num>
  <w:num w:numId="5">
    <w:abstractNumId w:val="49"/>
  </w:num>
  <w:num w:numId="6">
    <w:abstractNumId w:val="13"/>
  </w:num>
  <w:num w:numId="7">
    <w:abstractNumId w:val="0"/>
  </w:num>
  <w:num w:numId="8">
    <w:abstractNumId w:val="29"/>
  </w:num>
  <w:num w:numId="9">
    <w:abstractNumId w:val="36"/>
  </w:num>
  <w:num w:numId="10">
    <w:abstractNumId w:val="55"/>
  </w:num>
  <w:num w:numId="11">
    <w:abstractNumId w:val="5"/>
  </w:num>
  <w:num w:numId="12">
    <w:abstractNumId w:val="16"/>
  </w:num>
  <w:num w:numId="13">
    <w:abstractNumId w:val="26"/>
  </w:num>
  <w:num w:numId="14">
    <w:abstractNumId w:val="20"/>
  </w:num>
  <w:num w:numId="15">
    <w:abstractNumId w:val="11"/>
  </w:num>
  <w:num w:numId="16">
    <w:abstractNumId w:val="27"/>
  </w:num>
  <w:num w:numId="17">
    <w:abstractNumId w:val="23"/>
  </w:num>
  <w:num w:numId="18">
    <w:abstractNumId w:val="52"/>
  </w:num>
  <w:num w:numId="19">
    <w:abstractNumId w:val="47"/>
  </w:num>
  <w:num w:numId="20">
    <w:abstractNumId w:val="53"/>
  </w:num>
  <w:num w:numId="21">
    <w:abstractNumId w:val="4"/>
  </w:num>
  <w:num w:numId="22">
    <w:abstractNumId w:val="46"/>
  </w:num>
  <w:num w:numId="23">
    <w:abstractNumId w:val="60"/>
  </w:num>
  <w:num w:numId="24">
    <w:abstractNumId w:val="1"/>
  </w:num>
  <w:num w:numId="25">
    <w:abstractNumId w:val="3"/>
  </w:num>
  <w:num w:numId="26">
    <w:abstractNumId w:val="34"/>
  </w:num>
  <w:num w:numId="27">
    <w:abstractNumId w:val="40"/>
  </w:num>
  <w:num w:numId="28">
    <w:abstractNumId w:val="50"/>
  </w:num>
  <w:num w:numId="29">
    <w:abstractNumId w:val="10"/>
  </w:num>
  <w:num w:numId="30">
    <w:abstractNumId w:val="44"/>
  </w:num>
  <w:num w:numId="31">
    <w:abstractNumId w:val="41"/>
  </w:num>
  <w:num w:numId="32">
    <w:abstractNumId w:val="12"/>
  </w:num>
  <w:num w:numId="33">
    <w:abstractNumId w:val="17"/>
  </w:num>
  <w:num w:numId="34">
    <w:abstractNumId w:val="35"/>
  </w:num>
  <w:num w:numId="35">
    <w:abstractNumId w:val="56"/>
  </w:num>
  <w:num w:numId="36">
    <w:abstractNumId w:val="24"/>
  </w:num>
  <w:num w:numId="37">
    <w:abstractNumId w:val="21"/>
  </w:num>
  <w:num w:numId="38">
    <w:abstractNumId w:val="38"/>
  </w:num>
  <w:num w:numId="39">
    <w:abstractNumId w:val="39"/>
  </w:num>
  <w:num w:numId="40">
    <w:abstractNumId w:val="54"/>
  </w:num>
  <w:num w:numId="41">
    <w:abstractNumId w:val="18"/>
  </w:num>
  <w:num w:numId="42">
    <w:abstractNumId w:val="14"/>
  </w:num>
  <w:num w:numId="43">
    <w:abstractNumId w:val="45"/>
  </w:num>
  <w:num w:numId="44">
    <w:abstractNumId w:val="31"/>
  </w:num>
  <w:num w:numId="45">
    <w:abstractNumId w:val="58"/>
  </w:num>
  <w:num w:numId="46">
    <w:abstractNumId w:val="19"/>
  </w:num>
  <w:num w:numId="47">
    <w:abstractNumId w:val="25"/>
  </w:num>
  <w:num w:numId="48">
    <w:abstractNumId w:val="43"/>
  </w:num>
  <w:num w:numId="49">
    <w:abstractNumId w:val="8"/>
  </w:num>
  <w:num w:numId="50">
    <w:abstractNumId w:val="30"/>
  </w:num>
  <w:num w:numId="51">
    <w:abstractNumId w:val="57"/>
  </w:num>
  <w:num w:numId="52">
    <w:abstractNumId w:val="7"/>
  </w:num>
  <w:num w:numId="53">
    <w:abstractNumId w:val="15"/>
  </w:num>
  <w:num w:numId="54">
    <w:abstractNumId w:val="32"/>
  </w:num>
  <w:num w:numId="55">
    <w:abstractNumId w:val="28"/>
  </w:num>
  <w:num w:numId="56">
    <w:abstractNumId w:val="48"/>
  </w:num>
  <w:num w:numId="57">
    <w:abstractNumId w:val="2"/>
  </w:num>
  <w:num w:numId="58">
    <w:abstractNumId w:val="22"/>
  </w:num>
  <w:num w:numId="59">
    <w:abstractNumId w:val="37"/>
  </w:num>
  <w:num w:numId="60">
    <w:abstractNumId w:val="9"/>
  </w:num>
  <w:num w:numId="61">
    <w:abstractNumId w:val="5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s-ES" w:vendorID="64" w:dllVersion="6" w:nlCheck="1" w:checkStyle="1"/>
  <w:activeWritingStyle w:appName="MSWord" w:lang="es-CO" w:vendorID="64" w:dllVersion="6" w:nlCheck="1" w:checkStyle="1"/>
  <w:activeWritingStyle w:appName="MSWord" w:lang="es-MX" w:vendorID="64" w:dllVersion="6" w:nlCheck="1" w:checkStyle="1"/>
  <w:activeWritingStyle w:appName="MSWord" w:lang="es-CO" w:vendorID="64" w:dllVersion="4096" w:nlCheck="1" w:checkStyle="0"/>
  <w:activeWritingStyle w:appName="MSWord" w:lang="es-ES" w:vendorID="64" w:dllVersion="4096" w:nlCheck="1" w:checkStyle="0"/>
  <w:activeWritingStyle w:appName="MSWord" w:lang="en-US" w:vendorID="64" w:dllVersion="6"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F07"/>
    <w:rsid w:val="00004461"/>
    <w:rsid w:val="00006AEB"/>
    <w:rsid w:val="00020D20"/>
    <w:rsid w:val="00022502"/>
    <w:rsid w:val="00025870"/>
    <w:rsid w:val="00026BA3"/>
    <w:rsid w:val="000311E0"/>
    <w:rsid w:val="00034E8E"/>
    <w:rsid w:val="00036585"/>
    <w:rsid w:val="000379E7"/>
    <w:rsid w:val="0004338D"/>
    <w:rsid w:val="000456D4"/>
    <w:rsid w:val="00046532"/>
    <w:rsid w:val="00052432"/>
    <w:rsid w:val="000562E5"/>
    <w:rsid w:val="00071A74"/>
    <w:rsid w:val="00073597"/>
    <w:rsid w:val="00083284"/>
    <w:rsid w:val="000874E4"/>
    <w:rsid w:val="00091A35"/>
    <w:rsid w:val="00093E7A"/>
    <w:rsid w:val="000A3B0A"/>
    <w:rsid w:val="000A6707"/>
    <w:rsid w:val="000B1CA0"/>
    <w:rsid w:val="000B1E25"/>
    <w:rsid w:val="000B321D"/>
    <w:rsid w:val="000B3369"/>
    <w:rsid w:val="000B6D1A"/>
    <w:rsid w:val="000C17E4"/>
    <w:rsid w:val="000D04E7"/>
    <w:rsid w:val="000D6B3A"/>
    <w:rsid w:val="000E41F4"/>
    <w:rsid w:val="000F0250"/>
    <w:rsid w:val="000F23E9"/>
    <w:rsid w:val="000F240B"/>
    <w:rsid w:val="000F3D7B"/>
    <w:rsid w:val="000F57E7"/>
    <w:rsid w:val="00112653"/>
    <w:rsid w:val="001160B1"/>
    <w:rsid w:val="00121D22"/>
    <w:rsid w:val="00127EE3"/>
    <w:rsid w:val="0013026C"/>
    <w:rsid w:val="0013326D"/>
    <w:rsid w:val="00136E4E"/>
    <w:rsid w:val="00141360"/>
    <w:rsid w:val="00141EF0"/>
    <w:rsid w:val="00142EB4"/>
    <w:rsid w:val="00147367"/>
    <w:rsid w:val="00151C47"/>
    <w:rsid w:val="00153831"/>
    <w:rsid w:val="00154036"/>
    <w:rsid w:val="001627A2"/>
    <w:rsid w:val="00164F14"/>
    <w:rsid w:val="00166EC6"/>
    <w:rsid w:val="00172656"/>
    <w:rsid w:val="00176747"/>
    <w:rsid w:val="00182E49"/>
    <w:rsid w:val="00183094"/>
    <w:rsid w:val="00183358"/>
    <w:rsid w:val="001877BE"/>
    <w:rsid w:val="00187819"/>
    <w:rsid w:val="001900E7"/>
    <w:rsid w:val="00195ABA"/>
    <w:rsid w:val="00195BFE"/>
    <w:rsid w:val="00197A4D"/>
    <w:rsid w:val="001A4875"/>
    <w:rsid w:val="001A5993"/>
    <w:rsid w:val="001A7E6E"/>
    <w:rsid w:val="001B334A"/>
    <w:rsid w:val="001B35C1"/>
    <w:rsid w:val="001B3A44"/>
    <w:rsid w:val="001B4D82"/>
    <w:rsid w:val="001B4E1E"/>
    <w:rsid w:val="001C45D8"/>
    <w:rsid w:val="001D3262"/>
    <w:rsid w:val="001D372A"/>
    <w:rsid w:val="001D3CD5"/>
    <w:rsid w:val="001D482F"/>
    <w:rsid w:val="001E535C"/>
    <w:rsid w:val="001E6098"/>
    <w:rsid w:val="001E7249"/>
    <w:rsid w:val="001F2138"/>
    <w:rsid w:val="001F36A4"/>
    <w:rsid w:val="001F5B2B"/>
    <w:rsid w:val="002018B7"/>
    <w:rsid w:val="002020D2"/>
    <w:rsid w:val="00202B4E"/>
    <w:rsid w:val="002044F7"/>
    <w:rsid w:val="00204D7B"/>
    <w:rsid w:val="002167C8"/>
    <w:rsid w:val="002167F0"/>
    <w:rsid w:val="0022088B"/>
    <w:rsid w:val="00221DE2"/>
    <w:rsid w:val="0022455A"/>
    <w:rsid w:val="002250EF"/>
    <w:rsid w:val="00225C8B"/>
    <w:rsid w:val="0023305F"/>
    <w:rsid w:val="00233FAE"/>
    <w:rsid w:val="00233FCC"/>
    <w:rsid w:val="0024327E"/>
    <w:rsid w:val="00251022"/>
    <w:rsid w:val="00251BA8"/>
    <w:rsid w:val="00252918"/>
    <w:rsid w:val="00253BD0"/>
    <w:rsid w:val="002540D8"/>
    <w:rsid w:val="002553C4"/>
    <w:rsid w:val="0025654E"/>
    <w:rsid w:val="00262B2C"/>
    <w:rsid w:val="00264797"/>
    <w:rsid w:val="0026480B"/>
    <w:rsid w:val="002702FD"/>
    <w:rsid w:val="0027098D"/>
    <w:rsid w:val="00270D95"/>
    <w:rsid w:val="00275B44"/>
    <w:rsid w:val="0027790E"/>
    <w:rsid w:val="00280E21"/>
    <w:rsid w:val="0028398C"/>
    <w:rsid w:val="00287EE6"/>
    <w:rsid w:val="002954E3"/>
    <w:rsid w:val="00295807"/>
    <w:rsid w:val="00295A63"/>
    <w:rsid w:val="00296551"/>
    <w:rsid w:val="002A134C"/>
    <w:rsid w:val="002A2606"/>
    <w:rsid w:val="002A702E"/>
    <w:rsid w:val="002B310C"/>
    <w:rsid w:val="002B36BD"/>
    <w:rsid w:val="002B60C6"/>
    <w:rsid w:val="002C044F"/>
    <w:rsid w:val="002C5571"/>
    <w:rsid w:val="002C6B53"/>
    <w:rsid w:val="002C7EA2"/>
    <w:rsid w:val="002D070B"/>
    <w:rsid w:val="002D3C8A"/>
    <w:rsid w:val="002D4360"/>
    <w:rsid w:val="002D5D47"/>
    <w:rsid w:val="002D5F16"/>
    <w:rsid w:val="002E0100"/>
    <w:rsid w:val="002E062C"/>
    <w:rsid w:val="002E7235"/>
    <w:rsid w:val="002E7A80"/>
    <w:rsid w:val="002F0AEF"/>
    <w:rsid w:val="002F1459"/>
    <w:rsid w:val="002F239B"/>
    <w:rsid w:val="002F25D4"/>
    <w:rsid w:val="002F5F58"/>
    <w:rsid w:val="00300341"/>
    <w:rsid w:val="00301753"/>
    <w:rsid w:val="00305740"/>
    <w:rsid w:val="003146DE"/>
    <w:rsid w:val="00315F17"/>
    <w:rsid w:val="003213E5"/>
    <w:rsid w:val="00331411"/>
    <w:rsid w:val="00332971"/>
    <w:rsid w:val="00333310"/>
    <w:rsid w:val="00334022"/>
    <w:rsid w:val="00334843"/>
    <w:rsid w:val="00344507"/>
    <w:rsid w:val="00345E49"/>
    <w:rsid w:val="003513F8"/>
    <w:rsid w:val="003520D4"/>
    <w:rsid w:val="003530A1"/>
    <w:rsid w:val="003543D2"/>
    <w:rsid w:val="0035542B"/>
    <w:rsid w:val="00355F20"/>
    <w:rsid w:val="00363107"/>
    <w:rsid w:val="00372654"/>
    <w:rsid w:val="003768D8"/>
    <w:rsid w:val="0038710F"/>
    <w:rsid w:val="00387678"/>
    <w:rsid w:val="0039306E"/>
    <w:rsid w:val="003944D8"/>
    <w:rsid w:val="003956B3"/>
    <w:rsid w:val="00396D2E"/>
    <w:rsid w:val="003A19D1"/>
    <w:rsid w:val="003A5538"/>
    <w:rsid w:val="003A61F2"/>
    <w:rsid w:val="003A70A0"/>
    <w:rsid w:val="003B1B67"/>
    <w:rsid w:val="003B1CD0"/>
    <w:rsid w:val="003B67BB"/>
    <w:rsid w:val="003B6B96"/>
    <w:rsid w:val="003C057A"/>
    <w:rsid w:val="003C1395"/>
    <w:rsid w:val="003C587E"/>
    <w:rsid w:val="003D526A"/>
    <w:rsid w:val="003E2F1B"/>
    <w:rsid w:val="003E37E1"/>
    <w:rsid w:val="003E6B19"/>
    <w:rsid w:val="003E7D6E"/>
    <w:rsid w:val="003F2E9F"/>
    <w:rsid w:val="003F4D78"/>
    <w:rsid w:val="00405C06"/>
    <w:rsid w:val="00416692"/>
    <w:rsid w:val="0041699A"/>
    <w:rsid w:val="00420CD7"/>
    <w:rsid w:val="004240AB"/>
    <w:rsid w:val="00424A3F"/>
    <w:rsid w:val="00424DD3"/>
    <w:rsid w:val="00425808"/>
    <w:rsid w:val="00427629"/>
    <w:rsid w:val="004302EA"/>
    <w:rsid w:val="00432032"/>
    <w:rsid w:val="00436705"/>
    <w:rsid w:val="004378D6"/>
    <w:rsid w:val="0044020F"/>
    <w:rsid w:val="004434EB"/>
    <w:rsid w:val="004444EB"/>
    <w:rsid w:val="004465FD"/>
    <w:rsid w:val="00450D07"/>
    <w:rsid w:val="004531C4"/>
    <w:rsid w:val="004536FB"/>
    <w:rsid w:val="00453D29"/>
    <w:rsid w:val="00453E0E"/>
    <w:rsid w:val="00454A04"/>
    <w:rsid w:val="00464A57"/>
    <w:rsid w:val="0047138F"/>
    <w:rsid w:val="00471505"/>
    <w:rsid w:val="004732F3"/>
    <w:rsid w:val="004869A0"/>
    <w:rsid w:val="00491EE2"/>
    <w:rsid w:val="00493FA3"/>
    <w:rsid w:val="00495BAF"/>
    <w:rsid w:val="004A291A"/>
    <w:rsid w:val="004A3313"/>
    <w:rsid w:val="004A3698"/>
    <w:rsid w:val="004A57A9"/>
    <w:rsid w:val="004B310D"/>
    <w:rsid w:val="004B434D"/>
    <w:rsid w:val="004B7A09"/>
    <w:rsid w:val="004C1530"/>
    <w:rsid w:val="004C2105"/>
    <w:rsid w:val="004C374B"/>
    <w:rsid w:val="004D354B"/>
    <w:rsid w:val="004D6CAD"/>
    <w:rsid w:val="004E25AF"/>
    <w:rsid w:val="004E4DA9"/>
    <w:rsid w:val="004F2C28"/>
    <w:rsid w:val="004F4179"/>
    <w:rsid w:val="004F460C"/>
    <w:rsid w:val="004F62BF"/>
    <w:rsid w:val="004F7139"/>
    <w:rsid w:val="00502C59"/>
    <w:rsid w:val="00512ABE"/>
    <w:rsid w:val="00514052"/>
    <w:rsid w:val="0051528A"/>
    <w:rsid w:val="00521C46"/>
    <w:rsid w:val="00524559"/>
    <w:rsid w:val="00540068"/>
    <w:rsid w:val="005421AC"/>
    <w:rsid w:val="00542341"/>
    <w:rsid w:val="005443DA"/>
    <w:rsid w:val="00544478"/>
    <w:rsid w:val="00546DA1"/>
    <w:rsid w:val="0055287B"/>
    <w:rsid w:val="00557ADC"/>
    <w:rsid w:val="00560B0F"/>
    <w:rsid w:val="00562BA4"/>
    <w:rsid w:val="0056486C"/>
    <w:rsid w:val="00564C54"/>
    <w:rsid w:val="00564D5D"/>
    <w:rsid w:val="00566A43"/>
    <w:rsid w:val="005676D0"/>
    <w:rsid w:val="00571B24"/>
    <w:rsid w:val="00574787"/>
    <w:rsid w:val="00581997"/>
    <w:rsid w:val="00583829"/>
    <w:rsid w:val="00587AE9"/>
    <w:rsid w:val="00594F28"/>
    <w:rsid w:val="005A165B"/>
    <w:rsid w:val="005A4D39"/>
    <w:rsid w:val="005B0A25"/>
    <w:rsid w:val="005B2E1D"/>
    <w:rsid w:val="005B386E"/>
    <w:rsid w:val="005C3275"/>
    <w:rsid w:val="005C38E9"/>
    <w:rsid w:val="005D60A4"/>
    <w:rsid w:val="005E672B"/>
    <w:rsid w:val="005F24F4"/>
    <w:rsid w:val="005F3E0C"/>
    <w:rsid w:val="005F5B66"/>
    <w:rsid w:val="005F6C85"/>
    <w:rsid w:val="00600464"/>
    <w:rsid w:val="00604CF6"/>
    <w:rsid w:val="00605FA7"/>
    <w:rsid w:val="00611828"/>
    <w:rsid w:val="00611DAD"/>
    <w:rsid w:val="00614802"/>
    <w:rsid w:val="00617603"/>
    <w:rsid w:val="0061783E"/>
    <w:rsid w:val="00621D04"/>
    <w:rsid w:val="00624FF2"/>
    <w:rsid w:val="00625720"/>
    <w:rsid w:val="006314B8"/>
    <w:rsid w:val="006318CC"/>
    <w:rsid w:val="00635219"/>
    <w:rsid w:val="00635874"/>
    <w:rsid w:val="00636865"/>
    <w:rsid w:val="00640F87"/>
    <w:rsid w:val="00641E67"/>
    <w:rsid w:val="00642D5C"/>
    <w:rsid w:val="006434FD"/>
    <w:rsid w:val="00643D3F"/>
    <w:rsid w:val="006502B6"/>
    <w:rsid w:val="006534F7"/>
    <w:rsid w:val="0065787D"/>
    <w:rsid w:val="006629F5"/>
    <w:rsid w:val="00662E28"/>
    <w:rsid w:val="006648F4"/>
    <w:rsid w:val="00666C04"/>
    <w:rsid w:val="00667C18"/>
    <w:rsid w:val="00672294"/>
    <w:rsid w:val="00672995"/>
    <w:rsid w:val="00673DF2"/>
    <w:rsid w:val="006758CF"/>
    <w:rsid w:val="00676492"/>
    <w:rsid w:val="00686894"/>
    <w:rsid w:val="00693454"/>
    <w:rsid w:val="00696087"/>
    <w:rsid w:val="006A0D32"/>
    <w:rsid w:val="006A42BD"/>
    <w:rsid w:val="006A6ABA"/>
    <w:rsid w:val="006A6FA0"/>
    <w:rsid w:val="006A7FE7"/>
    <w:rsid w:val="006B2886"/>
    <w:rsid w:val="006B2DFF"/>
    <w:rsid w:val="006C1B36"/>
    <w:rsid w:val="006D4F8C"/>
    <w:rsid w:val="006D6BC8"/>
    <w:rsid w:val="006E015D"/>
    <w:rsid w:val="006E1021"/>
    <w:rsid w:val="006E389F"/>
    <w:rsid w:val="006E3D7A"/>
    <w:rsid w:val="006E3EDA"/>
    <w:rsid w:val="006E454A"/>
    <w:rsid w:val="006E6ED3"/>
    <w:rsid w:val="006F35A9"/>
    <w:rsid w:val="007004F6"/>
    <w:rsid w:val="00700E92"/>
    <w:rsid w:val="00702AFF"/>
    <w:rsid w:val="00706207"/>
    <w:rsid w:val="00707FB0"/>
    <w:rsid w:val="00710EB3"/>
    <w:rsid w:val="00714A00"/>
    <w:rsid w:val="00740855"/>
    <w:rsid w:val="0074342E"/>
    <w:rsid w:val="00752BA2"/>
    <w:rsid w:val="0075375D"/>
    <w:rsid w:val="007553A2"/>
    <w:rsid w:val="0075619C"/>
    <w:rsid w:val="00761206"/>
    <w:rsid w:val="00767B6D"/>
    <w:rsid w:val="00771175"/>
    <w:rsid w:val="00783235"/>
    <w:rsid w:val="00786450"/>
    <w:rsid w:val="007870FF"/>
    <w:rsid w:val="00787545"/>
    <w:rsid w:val="00787E0F"/>
    <w:rsid w:val="00790077"/>
    <w:rsid w:val="00791015"/>
    <w:rsid w:val="007926EB"/>
    <w:rsid w:val="00795F4F"/>
    <w:rsid w:val="00797077"/>
    <w:rsid w:val="007A01C1"/>
    <w:rsid w:val="007A3D97"/>
    <w:rsid w:val="007A3E3C"/>
    <w:rsid w:val="007A40E9"/>
    <w:rsid w:val="007A6751"/>
    <w:rsid w:val="007B6C1E"/>
    <w:rsid w:val="007B77CA"/>
    <w:rsid w:val="007C16FA"/>
    <w:rsid w:val="007C278E"/>
    <w:rsid w:val="007C2F26"/>
    <w:rsid w:val="007C764C"/>
    <w:rsid w:val="007D3527"/>
    <w:rsid w:val="007E1072"/>
    <w:rsid w:val="007F7D91"/>
    <w:rsid w:val="008005AA"/>
    <w:rsid w:val="00803074"/>
    <w:rsid w:val="00810A63"/>
    <w:rsid w:val="00813904"/>
    <w:rsid w:val="00814F39"/>
    <w:rsid w:val="008178AC"/>
    <w:rsid w:val="00817DD9"/>
    <w:rsid w:val="00820077"/>
    <w:rsid w:val="00826B77"/>
    <w:rsid w:val="00830829"/>
    <w:rsid w:val="00831DB8"/>
    <w:rsid w:val="00835A93"/>
    <w:rsid w:val="008404C3"/>
    <w:rsid w:val="00840609"/>
    <w:rsid w:val="00841B90"/>
    <w:rsid w:val="0084278C"/>
    <w:rsid w:val="008444C3"/>
    <w:rsid w:val="008468DF"/>
    <w:rsid w:val="00850EF6"/>
    <w:rsid w:val="00850F0C"/>
    <w:rsid w:val="00855DFB"/>
    <w:rsid w:val="00855F05"/>
    <w:rsid w:val="00861084"/>
    <w:rsid w:val="00864187"/>
    <w:rsid w:val="00867396"/>
    <w:rsid w:val="0086756E"/>
    <w:rsid w:val="008707FB"/>
    <w:rsid w:val="0088069E"/>
    <w:rsid w:val="00885D7E"/>
    <w:rsid w:val="00892277"/>
    <w:rsid w:val="00895740"/>
    <w:rsid w:val="00897FFB"/>
    <w:rsid w:val="008A0942"/>
    <w:rsid w:val="008A0D04"/>
    <w:rsid w:val="008A1101"/>
    <w:rsid w:val="008A55B1"/>
    <w:rsid w:val="008B242A"/>
    <w:rsid w:val="008B3C3F"/>
    <w:rsid w:val="008B50D0"/>
    <w:rsid w:val="008B54B3"/>
    <w:rsid w:val="008B5639"/>
    <w:rsid w:val="008B7792"/>
    <w:rsid w:val="008C0475"/>
    <w:rsid w:val="008C10D5"/>
    <w:rsid w:val="008C3C7C"/>
    <w:rsid w:val="008C70FB"/>
    <w:rsid w:val="008C7B22"/>
    <w:rsid w:val="008C7F71"/>
    <w:rsid w:val="008D52AB"/>
    <w:rsid w:val="008D5475"/>
    <w:rsid w:val="008D576F"/>
    <w:rsid w:val="008D60E6"/>
    <w:rsid w:val="008E2674"/>
    <w:rsid w:val="008F5430"/>
    <w:rsid w:val="009029A3"/>
    <w:rsid w:val="00907A7C"/>
    <w:rsid w:val="00910320"/>
    <w:rsid w:val="00912391"/>
    <w:rsid w:val="00912D7C"/>
    <w:rsid w:val="0091632D"/>
    <w:rsid w:val="00923AC8"/>
    <w:rsid w:val="00923D0D"/>
    <w:rsid w:val="009275B8"/>
    <w:rsid w:val="0093108D"/>
    <w:rsid w:val="00931A95"/>
    <w:rsid w:val="009342A6"/>
    <w:rsid w:val="00935ABF"/>
    <w:rsid w:val="00935BD5"/>
    <w:rsid w:val="009377FF"/>
    <w:rsid w:val="0094014F"/>
    <w:rsid w:val="009448AC"/>
    <w:rsid w:val="00955583"/>
    <w:rsid w:val="009610E1"/>
    <w:rsid w:val="00963C4D"/>
    <w:rsid w:val="00963F7D"/>
    <w:rsid w:val="00964A39"/>
    <w:rsid w:val="009721EE"/>
    <w:rsid w:val="00982A88"/>
    <w:rsid w:val="00982F8C"/>
    <w:rsid w:val="00983C40"/>
    <w:rsid w:val="00983D4C"/>
    <w:rsid w:val="00985435"/>
    <w:rsid w:val="00985DFA"/>
    <w:rsid w:val="00985F26"/>
    <w:rsid w:val="00987E2F"/>
    <w:rsid w:val="009916A1"/>
    <w:rsid w:val="0099173B"/>
    <w:rsid w:val="00994291"/>
    <w:rsid w:val="009A6D0A"/>
    <w:rsid w:val="009B0128"/>
    <w:rsid w:val="009B0D11"/>
    <w:rsid w:val="009B2F49"/>
    <w:rsid w:val="009B3FBF"/>
    <w:rsid w:val="009B47AF"/>
    <w:rsid w:val="009B715B"/>
    <w:rsid w:val="009C1ED4"/>
    <w:rsid w:val="009D6838"/>
    <w:rsid w:val="009E0AA9"/>
    <w:rsid w:val="009E0BAE"/>
    <w:rsid w:val="009E374A"/>
    <w:rsid w:val="009E5316"/>
    <w:rsid w:val="009E5B73"/>
    <w:rsid w:val="009E7575"/>
    <w:rsid w:val="009F5B6A"/>
    <w:rsid w:val="00A02444"/>
    <w:rsid w:val="00A03DCC"/>
    <w:rsid w:val="00A04396"/>
    <w:rsid w:val="00A05229"/>
    <w:rsid w:val="00A148B9"/>
    <w:rsid w:val="00A1557B"/>
    <w:rsid w:val="00A17787"/>
    <w:rsid w:val="00A26926"/>
    <w:rsid w:val="00A31844"/>
    <w:rsid w:val="00A31936"/>
    <w:rsid w:val="00A32132"/>
    <w:rsid w:val="00A33B7B"/>
    <w:rsid w:val="00A35790"/>
    <w:rsid w:val="00A41D12"/>
    <w:rsid w:val="00A42E2A"/>
    <w:rsid w:val="00A4342C"/>
    <w:rsid w:val="00A51352"/>
    <w:rsid w:val="00A51459"/>
    <w:rsid w:val="00A51FAB"/>
    <w:rsid w:val="00A546A5"/>
    <w:rsid w:val="00A557BB"/>
    <w:rsid w:val="00A55A3E"/>
    <w:rsid w:val="00A55C51"/>
    <w:rsid w:val="00A5735D"/>
    <w:rsid w:val="00A576AF"/>
    <w:rsid w:val="00A60018"/>
    <w:rsid w:val="00A66948"/>
    <w:rsid w:val="00A707E4"/>
    <w:rsid w:val="00A7761C"/>
    <w:rsid w:val="00A80A53"/>
    <w:rsid w:val="00A81081"/>
    <w:rsid w:val="00A8210C"/>
    <w:rsid w:val="00A827E8"/>
    <w:rsid w:val="00A84691"/>
    <w:rsid w:val="00A866A6"/>
    <w:rsid w:val="00A96015"/>
    <w:rsid w:val="00AA07C0"/>
    <w:rsid w:val="00AA0C25"/>
    <w:rsid w:val="00AA2837"/>
    <w:rsid w:val="00AA3EDA"/>
    <w:rsid w:val="00AA73D3"/>
    <w:rsid w:val="00AB39E1"/>
    <w:rsid w:val="00AB4111"/>
    <w:rsid w:val="00AB4CB3"/>
    <w:rsid w:val="00AB6451"/>
    <w:rsid w:val="00AC125E"/>
    <w:rsid w:val="00AC51D2"/>
    <w:rsid w:val="00AC5B5A"/>
    <w:rsid w:val="00AC6F5F"/>
    <w:rsid w:val="00AC72E2"/>
    <w:rsid w:val="00AD26F6"/>
    <w:rsid w:val="00AD5035"/>
    <w:rsid w:val="00AD711B"/>
    <w:rsid w:val="00AD7CB9"/>
    <w:rsid w:val="00AE41DD"/>
    <w:rsid w:val="00AE74B1"/>
    <w:rsid w:val="00AF0A1F"/>
    <w:rsid w:val="00AF0E61"/>
    <w:rsid w:val="00AF2DFE"/>
    <w:rsid w:val="00AF5C28"/>
    <w:rsid w:val="00B01F60"/>
    <w:rsid w:val="00B03295"/>
    <w:rsid w:val="00B04046"/>
    <w:rsid w:val="00B05DB1"/>
    <w:rsid w:val="00B1197A"/>
    <w:rsid w:val="00B14691"/>
    <w:rsid w:val="00B1548F"/>
    <w:rsid w:val="00B16A3D"/>
    <w:rsid w:val="00B211DD"/>
    <w:rsid w:val="00B2437B"/>
    <w:rsid w:val="00B336F9"/>
    <w:rsid w:val="00B33CE5"/>
    <w:rsid w:val="00B36AA1"/>
    <w:rsid w:val="00B44C95"/>
    <w:rsid w:val="00B45DBC"/>
    <w:rsid w:val="00B5062C"/>
    <w:rsid w:val="00B50C21"/>
    <w:rsid w:val="00B5169B"/>
    <w:rsid w:val="00B51994"/>
    <w:rsid w:val="00B519B3"/>
    <w:rsid w:val="00B54AA8"/>
    <w:rsid w:val="00B564C4"/>
    <w:rsid w:val="00B56CD2"/>
    <w:rsid w:val="00B57B5D"/>
    <w:rsid w:val="00B60C0C"/>
    <w:rsid w:val="00B6313C"/>
    <w:rsid w:val="00B6327F"/>
    <w:rsid w:val="00B63A39"/>
    <w:rsid w:val="00B64DFD"/>
    <w:rsid w:val="00B70E9C"/>
    <w:rsid w:val="00B71A87"/>
    <w:rsid w:val="00B74148"/>
    <w:rsid w:val="00B754A9"/>
    <w:rsid w:val="00B75618"/>
    <w:rsid w:val="00B80FE8"/>
    <w:rsid w:val="00B816BB"/>
    <w:rsid w:val="00B81962"/>
    <w:rsid w:val="00B81A97"/>
    <w:rsid w:val="00B81D9B"/>
    <w:rsid w:val="00B83E33"/>
    <w:rsid w:val="00B84C10"/>
    <w:rsid w:val="00B86DA0"/>
    <w:rsid w:val="00B9006F"/>
    <w:rsid w:val="00B91508"/>
    <w:rsid w:val="00BA235F"/>
    <w:rsid w:val="00BA3A29"/>
    <w:rsid w:val="00BA555B"/>
    <w:rsid w:val="00BB1F07"/>
    <w:rsid w:val="00BB4266"/>
    <w:rsid w:val="00BB5F61"/>
    <w:rsid w:val="00BC3282"/>
    <w:rsid w:val="00BC5C3C"/>
    <w:rsid w:val="00BD12DC"/>
    <w:rsid w:val="00BD266F"/>
    <w:rsid w:val="00BD411D"/>
    <w:rsid w:val="00BE6169"/>
    <w:rsid w:val="00BF0826"/>
    <w:rsid w:val="00BF12C9"/>
    <w:rsid w:val="00BF4C0E"/>
    <w:rsid w:val="00BF799C"/>
    <w:rsid w:val="00C010AD"/>
    <w:rsid w:val="00C02A78"/>
    <w:rsid w:val="00C03B8A"/>
    <w:rsid w:val="00C03E73"/>
    <w:rsid w:val="00C10544"/>
    <w:rsid w:val="00C1123C"/>
    <w:rsid w:val="00C13E74"/>
    <w:rsid w:val="00C14B97"/>
    <w:rsid w:val="00C1523E"/>
    <w:rsid w:val="00C15581"/>
    <w:rsid w:val="00C203D5"/>
    <w:rsid w:val="00C211BC"/>
    <w:rsid w:val="00C22335"/>
    <w:rsid w:val="00C26023"/>
    <w:rsid w:val="00C27921"/>
    <w:rsid w:val="00C27C35"/>
    <w:rsid w:val="00C3061C"/>
    <w:rsid w:val="00C3696F"/>
    <w:rsid w:val="00C4208E"/>
    <w:rsid w:val="00C424D9"/>
    <w:rsid w:val="00C429EC"/>
    <w:rsid w:val="00C44C17"/>
    <w:rsid w:val="00C455D3"/>
    <w:rsid w:val="00C464EE"/>
    <w:rsid w:val="00C50A63"/>
    <w:rsid w:val="00C518D0"/>
    <w:rsid w:val="00C560F1"/>
    <w:rsid w:val="00C56347"/>
    <w:rsid w:val="00C60B2F"/>
    <w:rsid w:val="00C640AD"/>
    <w:rsid w:val="00C70A97"/>
    <w:rsid w:val="00C7525E"/>
    <w:rsid w:val="00C77F4A"/>
    <w:rsid w:val="00C825F1"/>
    <w:rsid w:val="00C93B24"/>
    <w:rsid w:val="00C976FB"/>
    <w:rsid w:val="00CA25AD"/>
    <w:rsid w:val="00CA280F"/>
    <w:rsid w:val="00CA3290"/>
    <w:rsid w:val="00CA5437"/>
    <w:rsid w:val="00CA654C"/>
    <w:rsid w:val="00CB1618"/>
    <w:rsid w:val="00CB5031"/>
    <w:rsid w:val="00CB7C29"/>
    <w:rsid w:val="00CC69E9"/>
    <w:rsid w:val="00CC7655"/>
    <w:rsid w:val="00CD1EBD"/>
    <w:rsid w:val="00CE12F5"/>
    <w:rsid w:val="00CE2BC4"/>
    <w:rsid w:val="00CE2DF9"/>
    <w:rsid w:val="00CE329F"/>
    <w:rsid w:val="00CE38F6"/>
    <w:rsid w:val="00CE7E79"/>
    <w:rsid w:val="00CF07C8"/>
    <w:rsid w:val="00CF186D"/>
    <w:rsid w:val="00CF256D"/>
    <w:rsid w:val="00CF3939"/>
    <w:rsid w:val="00CF3FF5"/>
    <w:rsid w:val="00D041FD"/>
    <w:rsid w:val="00D0673B"/>
    <w:rsid w:val="00D10040"/>
    <w:rsid w:val="00D1151A"/>
    <w:rsid w:val="00D13B65"/>
    <w:rsid w:val="00D15E5D"/>
    <w:rsid w:val="00D170D2"/>
    <w:rsid w:val="00D2478D"/>
    <w:rsid w:val="00D24D9C"/>
    <w:rsid w:val="00D25F04"/>
    <w:rsid w:val="00D26C6E"/>
    <w:rsid w:val="00D30469"/>
    <w:rsid w:val="00D30F91"/>
    <w:rsid w:val="00D328EA"/>
    <w:rsid w:val="00D402BF"/>
    <w:rsid w:val="00D44EE6"/>
    <w:rsid w:val="00D46EF7"/>
    <w:rsid w:val="00D514E3"/>
    <w:rsid w:val="00D53448"/>
    <w:rsid w:val="00D61F43"/>
    <w:rsid w:val="00D6234E"/>
    <w:rsid w:val="00D626D2"/>
    <w:rsid w:val="00D6502E"/>
    <w:rsid w:val="00D6620D"/>
    <w:rsid w:val="00D66611"/>
    <w:rsid w:val="00D720E7"/>
    <w:rsid w:val="00D76D39"/>
    <w:rsid w:val="00D775F9"/>
    <w:rsid w:val="00D803F7"/>
    <w:rsid w:val="00D83B9F"/>
    <w:rsid w:val="00D8478E"/>
    <w:rsid w:val="00D87629"/>
    <w:rsid w:val="00D90619"/>
    <w:rsid w:val="00D91F6F"/>
    <w:rsid w:val="00D95942"/>
    <w:rsid w:val="00D96843"/>
    <w:rsid w:val="00D97978"/>
    <w:rsid w:val="00DA0458"/>
    <w:rsid w:val="00DA169A"/>
    <w:rsid w:val="00DA28A8"/>
    <w:rsid w:val="00DA3F4E"/>
    <w:rsid w:val="00DA46DD"/>
    <w:rsid w:val="00DA56BF"/>
    <w:rsid w:val="00DA7428"/>
    <w:rsid w:val="00DA7ADF"/>
    <w:rsid w:val="00DB020B"/>
    <w:rsid w:val="00DB0980"/>
    <w:rsid w:val="00DB0F4E"/>
    <w:rsid w:val="00DB4A36"/>
    <w:rsid w:val="00DB5D59"/>
    <w:rsid w:val="00DB79B7"/>
    <w:rsid w:val="00DD0EAF"/>
    <w:rsid w:val="00DD17A8"/>
    <w:rsid w:val="00DD33D6"/>
    <w:rsid w:val="00DD6BE2"/>
    <w:rsid w:val="00DE14FA"/>
    <w:rsid w:val="00DE43A5"/>
    <w:rsid w:val="00DF2927"/>
    <w:rsid w:val="00DF2F7F"/>
    <w:rsid w:val="00DF4328"/>
    <w:rsid w:val="00DF60D9"/>
    <w:rsid w:val="00DF61C1"/>
    <w:rsid w:val="00E0057E"/>
    <w:rsid w:val="00E016ED"/>
    <w:rsid w:val="00E0271C"/>
    <w:rsid w:val="00E0285A"/>
    <w:rsid w:val="00E03B4B"/>
    <w:rsid w:val="00E04078"/>
    <w:rsid w:val="00E0619A"/>
    <w:rsid w:val="00E13CEA"/>
    <w:rsid w:val="00E144A8"/>
    <w:rsid w:val="00E20536"/>
    <w:rsid w:val="00E22185"/>
    <w:rsid w:val="00E26B5D"/>
    <w:rsid w:val="00E32BC9"/>
    <w:rsid w:val="00E33C9F"/>
    <w:rsid w:val="00E376C7"/>
    <w:rsid w:val="00E50076"/>
    <w:rsid w:val="00E50B65"/>
    <w:rsid w:val="00E54F00"/>
    <w:rsid w:val="00E54F17"/>
    <w:rsid w:val="00E62547"/>
    <w:rsid w:val="00E62698"/>
    <w:rsid w:val="00E6652A"/>
    <w:rsid w:val="00E66BCE"/>
    <w:rsid w:val="00E71DAF"/>
    <w:rsid w:val="00E72F7F"/>
    <w:rsid w:val="00E81983"/>
    <w:rsid w:val="00E84D3C"/>
    <w:rsid w:val="00E945F4"/>
    <w:rsid w:val="00E948EC"/>
    <w:rsid w:val="00E94C51"/>
    <w:rsid w:val="00E956A3"/>
    <w:rsid w:val="00E96282"/>
    <w:rsid w:val="00EA587A"/>
    <w:rsid w:val="00EB0117"/>
    <w:rsid w:val="00EB4AEE"/>
    <w:rsid w:val="00EB6025"/>
    <w:rsid w:val="00EB63D2"/>
    <w:rsid w:val="00EC304E"/>
    <w:rsid w:val="00EC68B4"/>
    <w:rsid w:val="00ED1A3D"/>
    <w:rsid w:val="00ED4416"/>
    <w:rsid w:val="00EE2FF0"/>
    <w:rsid w:val="00EE37BC"/>
    <w:rsid w:val="00EE6CB3"/>
    <w:rsid w:val="00EE6F15"/>
    <w:rsid w:val="00EF0008"/>
    <w:rsid w:val="00EF2144"/>
    <w:rsid w:val="00EF2272"/>
    <w:rsid w:val="00EF2A4E"/>
    <w:rsid w:val="00EF5878"/>
    <w:rsid w:val="00EF5B13"/>
    <w:rsid w:val="00F01613"/>
    <w:rsid w:val="00F02EB0"/>
    <w:rsid w:val="00F06DDB"/>
    <w:rsid w:val="00F07CC9"/>
    <w:rsid w:val="00F131C8"/>
    <w:rsid w:val="00F14C26"/>
    <w:rsid w:val="00F15FD2"/>
    <w:rsid w:val="00F1659D"/>
    <w:rsid w:val="00F2468C"/>
    <w:rsid w:val="00F3048D"/>
    <w:rsid w:val="00F317FF"/>
    <w:rsid w:val="00F344F0"/>
    <w:rsid w:val="00F34A35"/>
    <w:rsid w:val="00F43E7C"/>
    <w:rsid w:val="00F43F1C"/>
    <w:rsid w:val="00F448F2"/>
    <w:rsid w:val="00F4490A"/>
    <w:rsid w:val="00F45327"/>
    <w:rsid w:val="00F517C1"/>
    <w:rsid w:val="00F5266C"/>
    <w:rsid w:val="00F53131"/>
    <w:rsid w:val="00F566E9"/>
    <w:rsid w:val="00F606E0"/>
    <w:rsid w:val="00F61D7D"/>
    <w:rsid w:val="00F63C91"/>
    <w:rsid w:val="00F70D73"/>
    <w:rsid w:val="00F727E2"/>
    <w:rsid w:val="00F75AF6"/>
    <w:rsid w:val="00F81D12"/>
    <w:rsid w:val="00F82143"/>
    <w:rsid w:val="00F82DD3"/>
    <w:rsid w:val="00F84671"/>
    <w:rsid w:val="00F871D6"/>
    <w:rsid w:val="00F87F8A"/>
    <w:rsid w:val="00F907C9"/>
    <w:rsid w:val="00F963E7"/>
    <w:rsid w:val="00F97CEA"/>
    <w:rsid w:val="00FA0F2E"/>
    <w:rsid w:val="00FA31F2"/>
    <w:rsid w:val="00FA327B"/>
    <w:rsid w:val="00FB7C41"/>
    <w:rsid w:val="00FC6B68"/>
    <w:rsid w:val="00FC6E54"/>
    <w:rsid w:val="00FD2E5A"/>
    <w:rsid w:val="00FD44BB"/>
    <w:rsid w:val="00FD5AF2"/>
    <w:rsid w:val="00FD626C"/>
    <w:rsid w:val="00FE0D9D"/>
    <w:rsid w:val="00FE1045"/>
    <w:rsid w:val="00FE40FC"/>
    <w:rsid w:val="00FF6BE7"/>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20AF59"/>
  <w15:docId w15:val="{108C8372-2391-4498-A1A8-7BA69D2EE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AA8"/>
    <w:pPr>
      <w:suppressAutoHyphens/>
    </w:pPr>
    <w:rPr>
      <w:rFonts w:ascii="Times New Roman" w:eastAsia="Times New Roman" w:hAnsi="Times New Roman"/>
      <w:sz w:val="24"/>
      <w:szCs w:val="24"/>
      <w:lang w:val="es-ES" w:eastAsia="ar-SA"/>
    </w:rPr>
  </w:style>
  <w:style w:type="paragraph" w:styleId="Ttulo1">
    <w:name w:val="heading 1"/>
    <w:basedOn w:val="Normal"/>
    <w:next w:val="Normal"/>
    <w:link w:val="Ttulo1Car"/>
    <w:uiPriority w:val="9"/>
    <w:qFormat/>
    <w:rsid w:val="00B54AA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qFormat/>
    <w:rsid w:val="00BB1F07"/>
    <w:pPr>
      <w:keepNext/>
      <w:tabs>
        <w:tab w:val="num" w:pos="0"/>
      </w:tabs>
      <w:ind w:left="576" w:hanging="576"/>
      <w:jc w:val="both"/>
      <w:outlineLvl w:val="1"/>
    </w:pPr>
    <w:rPr>
      <w:rFonts w:ascii="Arial" w:hAnsi="Arial"/>
      <w:b/>
      <w:bCs/>
    </w:rPr>
  </w:style>
  <w:style w:type="paragraph" w:styleId="Ttulo3">
    <w:name w:val="heading 3"/>
    <w:basedOn w:val="Normal"/>
    <w:next w:val="Normal"/>
    <w:link w:val="Ttulo3Car"/>
    <w:uiPriority w:val="9"/>
    <w:semiHidden/>
    <w:unhideWhenUsed/>
    <w:qFormat/>
    <w:rsid w:val="00E03B4B"/>
    <w:pPr>
      <w:keepNext/>
      <w:keepLines/>
      <w:suppressAutoHyphens w:val="0"/>
      <w:spacing w:before="200" w:line="360" w:lineRule="auto"/>
      <w:jc w:val="both"/>
      <w:outlineLvl w:val="2"/>
    </w:pPr>
    <w:rPr>
      <w:rFonts w:asciiTheme="majorHAnsi" w:eastAsiaTheme="majorEastAsia" w:hAnsiTheme="majorHAnsi" w:cstheme="majorBidi"/>
      <w:b/>
      <w:bCs/>
      <w:color w:val="4F81BD" w:themeColor="accent1"/>
      <w:szCs w:val="22"/>
      <w:lang w:val="es-CO"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uiPriority w:val="9"/>
    <w:rsid w:val="00BB1F07"/>
    <w:rPr>
      <w:rFonts w:ascii="Arial" w:eastAsia="Times New Roman" w:hAnsi="Arial" w:cs="Arial"/>
      <w:b/>
      <w:bCs/>
      <w:sz w:val="24"/>
      <w:szCs w:val="24"/>
      <w:lang w:val="es-ES" w:eastAsia="ar-SA"/>
    </w:rPr>
  </w:style>
  <w:style w:type="paragraph" w:styleId="Encabezado">
    <w:name w:val="header"/>
    <w:basedOn w:val="Normal"/>
    <w:link w:val="EncabezadoCar"/>
    <w:unhideWhenUsed/>
    <w:rsid w:val="00BB1F07"/>
    <w:pPr>
      <w:tabs>
        <w:tab w:val="center" w:pos="4419"/>
        <w:tab w:val="right" w:pos="8838"/>
      </w:tabs>
    </w:pPr>
  </w:style>
  <w:style w:type="character" w:customStyle="1" w:styleId="EncabezadoCar">
    <w:name w:val="Encabezado Car"/>
    <w:link w:val="Encabezado"/>
    <w:rsid w:val="00BB1F07"/>
    <w:rPr>
      <w:rFonts w:ascii="Times New Roman" w:eastAsia="Times New Roman" w:hAnsi="Times New Roman" w:cs="Times New Roman"/>
      <w:sz w:val="24"/>
      <w:szCs w:val="24"/>
      <w:lang w:val="es-ES" w:eastAsia="ar-SA"/>
    </w:rPr>
  </w:style>
  <w:style w:type="paragraph" w:styleId="Piedepgina">
    <w:name w:val="footer"/>
    <w:basedOn w:val="Normal"/>
    <w:link w:val="PiedepginaCar"/>
    <w:uiPriority w:val="99"/>
    <w:unhideWhenUsed/>
    <w:rsid w:val="00BB1F07"/>
    <w:pPr>
      <w:tabs>
        <w:tab w:val="center" w:pos="4419"/>
        <w:tab w:val="right" w:pos="8838"/>
      </w:tabs>
    </w:pPr>
  </w:style>
  <w:style w:type="character" w:customStyle="1" w:styleId="PiedepginaCar">
    <w:name w:val="Pie de página Car"/>
    <w:link w:val="Piedepgina"/>
    <w:uiPriority w:val="99"/>
    <w:rsid w:val="00BB1F07"/>
    <w:rPr>
      <w:rFonts w:ascii="Times New Roman" w:eastAsia="Times New Roman" w:hAnsi="Times New Roman" w:cs="Times New Roman"/>
      <w:sz w:val="24"/>
      <w:szCs w:val="24"/>
      <w:lang w:val="es-ES" w:eastAsia="ar-SA"/>
    </w:rPr>
  </w:style>
  <w:style w:type="paragraph" w:styleId="Textodeglobo">
    <w:name w:val="Balloon Text"/>
    <w:basedOn w:val="Normal"/>
    <w:link w:val="TextodegloboCar"/>
    <w:unhideWhenUsed/>
    <w:rsid w:val="00BB1F07"/>
    <w:rPr>
      <w:rFonts w:ascii="Tahoma" w:hAnsi="Tahoma"/>
      <w:sz w:val="16"/>
      <w:szCs w:val="16"/>
    </w:rPr>
  </w:style>
  <w:style w:type="character" w:customStyle="1" w:styleId="TextodegloboCar">
    <w:name w:val="Texto de globo Car"/>
    <w:link w:val="Textodeglobo"/>
    <w:rsid w:val="00BB1F07"/>
    <w:rPr>
      <w:rFonts w:ascii="Tahoma" w:eastAsia="Times New Roman" w:hAnsi="Tahoma" w:cs="Tahoma"/>
      <w:sz w:val="16"/>
      <w:szCs w:val="16"/>
      <w:lang w:val="es-ES" w:eastAsia="ar-SA"/>
    </w:rPr>
  </w:style>
  <w:style w:type="paragraph" w:customStyle="1" w:styleId="Standard">
    <w:name w:val="Standard"/>
    <w:rsid w:val="00BB1F07"/>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N w:val="0"/>
      <w:spacing w:line="276" w:lineRule="auto"/>
      <w:textAlignment w:val="baseline"/>
    </w:pPr>
    <w:rPr>
      <w:rFonts w:ascii="Microsoft YaHei" w:eastAsia="Tahoma" w:hAnsi="Microsoft YaHei" w:cs="Arial"/>
      <w:kern w:val="3"/>
      <w:sz w:val="36"/>
      <w:szCs w:val="24"/>
      <w:lang w:eastAsia="zh-CN" w:bidi="hi-IN"/>
    </w:rPr>
  </w:style>
  <w:style w:type="paragraph" w:styleId="Prrafodelista">
    <w:name w:val="List Paragraph"/>
    <w:basedOn w:val="Normal"/>
    <w:uiPriority w:val="34"/>
    <w:qFormat/>
    <w:rsid w:val="00BB1F07"/>
    <w:pPr>
      <w:ind w:left="708"/>
    </w:pPr>
  </w:style>
  <w:style w:type="paragraph" w:styleId="Sinespaciado">
    <w:name w:val="No Spacing"/>
    <w:link w:val="SinespaciadoCar"/>
    <w:qFormat/>
    <w:rsid w:val="00BB1F07"/>
    <w:pPr>
      <w:suppressAutoHyphens/>
      <w:autoSpaceDN w:val="0"/>
      <w:textAlignment w:val="baseline"/>
    </w:pPr>
    <w:rPr>
      <w:rFonts w:ascii="Times New Roman" w:eastAsia="SimSun" w:hAnsi="Times New Roman" w:cs="Mangal"/>
      <w:kern w:val="3"/>
      <w:sz w:val="24"/>
      <w:szCs w:val="24"/>
      <w:lang w:eastAsia="zh-CN" w:bidi="hi-IN"/>
    </w:rPr>
  </w:style>
  <w:style w:type="character" w:customStyle="1" w:styleId="SinespaciadoCar">
    <w:name w:val="Sin espaciado Car"/>
    <w:link w:val="Sinespaciado"/>
    <w:uiPriority w:val="1"/>
    <w:rsid w:val="00BB1F07"/>
    <w:rPr>
      <w:rFonts w:ascii="Times New Roman" w:eastAsia="SimSun" w:hAnsi="Times New Roman" w:cs="Mangal"/>
      <w:kern w:val="3"/>
      <w:sz w:val="24"/>
      <w:szCs w:val="24"/>
      <w:lang w:eastAsia="zh-CN" w:bidi="hi-IN"/>
    </w:rPr>
  </w:style>
  <w:style w:type="paragraph" w:customStyle="1" w:styleId="Predeterminado">
    <w:name w:val="Predeterminado"/>
    <w:rsid w:val="00BB1F07"/>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Arial" w:hAnsi="Arial" w:cs="Arial"/>
      <w:color w:val="000000"/>
      <w:sz w:val="36"/>
      <w:szCs w:val="36"/>
      <w:lang w:eastAsia="en-US"/>
    </w:rPr>
  </w:style>
  <w:style w:type="character" w:customStyle="1" w:styleId="WW8Num1z0">
    <w:name w:val="WW8Num1z0"/>
    <w:rsid w:val="00BB1F07"/>
    <w:rPr>
      <w:rFonts w:ascii="Symbol" w:hAnsi="Symbol" w:cs="Symbol"/>
    </w:rPr>
  </w:style>
  <w:style w:type="character" w:customStyle="1" w:styleId="WW8Num1z1">
    <w:name w:val="WW8Num1z1"/>
    <w:rsid w:val="00BB1F07"/>
    <w:rPr>
      <w:rFonts w:ascii="Courier New" w:hAnsi="Courier New" w:cs="Courier New"/>
    </w:rPr>
  </w:style>
  <w:style w:type="character" w:customStyle="1" w:styleId="WW8Num1z2">
    <w:name w:val="WW8Num1z2"/>
    <w:rsid w:val="00BB1F07"/>
    <w:rPr>
      <w:rFonts w:ascii="Wingdings" w:hAnsi="Wingdings" w:cs="Wingdings"/>
    </w:rPr>
  </w:style>
  <w:style w:type="character" w:customStyle="1" w:styleId="WW8Num1z3">
    <w:name w:val="WW8Num1z3"/>
    <w:rsid w:val="00BB1F07"/>
  </w:style>
  <w:style w:type="character" w:customStyle="1" w:styleId="WW8Num1z4">
    <w:name w:val="WW8Num1z4"/>
    <w:rsid w:val="00BB1F07"/>
  </w:style>
  <w:style w:type="character" w:customStyle="1" w:styleId="WW8Num1z5">
    <w:name w:val="WW8Num1z5"/>
    <w:rsid w:val="00BB1F07"/>
  </w:style>
  <w:style w:type="character" w:customStyle="1" w:styleId="WW8Num1z6">
    <w:name w:val="WW8Num1z6"/>
    <w:rsid w:val="00BB1F07"/>
  </w:style>
  <w:style w:type="character" w:customStyle="1" w:styleId="WW8Num1z7">
    <w:name w:val="WW8Num1z7"/>
    <w:rsid w:val="00BB1F07"/>
  </w:style>
  <w:style w:type="character" w:customStyle="1" w:styleId="WW8Num1z8">
    <w:name w:val="WW8Num1z8"/>
    <w:rsid w:val="00BB1F07"/>
  </w:style>
  <w:style w:type="character" w:customStyle="1" w:styleId="Fuentedeprrafopredeter2">
    <w:name w:val="Fuente de párrafo predeter.2"/>
    <w:rsid w:val="00BB1F07"/>
  </w:style>
  <w:style w:type="character" w:customStyle="1" w:styleId="WW8Num2z0">
    <w:name w:val="WW8Num2z0"/>
    <w:rsid w:val="00BB1F07"/>
    <w:rPr>
      <w:rFonts w:ascii="Symbol" w:hAnsi="Symbol" w:cs="Symbol"/>
    </w:rPr>
  </w:style>
  <w:style w:type="character" w:customStyle="1" w:styleId="WW8Num2z1">
    <w:name w:val="WW8Num2z1"/>
    <w:rsid w:val="00BB1F07"/>
    <w:rPr>
      <w:rFonts w:ascii="Courier New" w:hAnsi="Courier New" w:cs="Courier New"/>
    </w:rPr>
  </w:style>
  <w:style w:type="character" w:customStyle="1" w:styleId="WW8Num2z2">
    <w:name w:val="WW8Num2z2"/>
    <w:rsid w:val="00BB1F07"/>
    <w:rPr>
      <w:rFonts w:ascii="Wingdings" w:hAnsi="Wingdings" w:cs="Wingdings"/>
    </w:rPr>
  </w:style>
  <w:style w:type="character" w:customStyle="1" w:styleId="WW8Num2z3">
    <w:name w:val="WW8Num2z3"/>
    <w:rsid w:val="00BB1F07"/>
  </w:style>
  <w:style w:type="character" w:customStyle="1" w:styleId="WW8Num2z4">
    <w:name w:val="WW8Num2z4"/>
    <w:rsid w:val="00BB1F07"/>
  </w:style>
  <w:style w:type="character" w:customStyle="1" w:styleId="WW8Num2z5">
    <w:name w:val="WW8Num2z5"/>
    <w:rsid w:val="00BB1F07"/>
  </w:style>
  <w:style w:type="character" w:customStyle="1" w:styleId="WW8Num2z6">
    <w:name w:val="WW8Num2z6"/>
    <w:rsid w:val="00BB1F07"/>
  </w:style>
  <w:style w:type="character" w:customStyle="1" w:styleId="WW8Num2z7">
    <w:name w:val="WW8Num2z7"/>
    <w:rsid w:val="00BB1F07"/>
  </w:style>
  <w:style w:type="character" w:customStyle="1" w:styleId="WW8Num2z8">
    <w:name w:val="WW8Num2z8"/>
    <w:rsid w:val="00BB1F07"/>
  </w:style>
  <w:style w:type="character" w:customStyle="1" w:styleId="WW8Num3z0">
    <w:name w:val="WW8Num3z0"/>
    <w:rsid w:val="00BB1F07"/>
    <w:rPr>
      <w:rFonts w:ascii="Symbol" w:hAnsi="Symbol" w:cs="Symbol"/>
    </w:rPr>
  </w:style>
  <w:style w:type="character" w:customStyle="1" w:styleId="WW8Num3z1">
    <w:name w:val="WW8Num3z1"/>
    <w:rsid w:val="00BB1F07"/>
    <w:rPr>
      <w:rFonts w:ascii="Courier New" w:hAnsi="Courier New" w:cs="Courier New"/>
    </w:rPr>
  </w:style>
  <w:style w:type="character" w:customStyle="1" w:styleId="WW8Num3z2">
    <w:name w:val="WW8Num3z2"/>
    <w:rsid w:val="00BB1F07"/>
    <w:rPr>
      <w:rFonts w:ascii="Wingdings" w:hAnsi="Wingdings" w:cs="Wingdings"/>
    </w:rPr>
  </w:style>
  <w:style w:type="character" w:customStyle="1" w:styleId="WW8Num4z0">
    <w:name w:val="WW8Num4z0"/>
    <w:rsid w:val="00BB1F07"/>
    <w:rPr>
      <w:rFonts w:ascii="Symbol" w:hAnsi="Symbol" w:cs="Symbol"/>
    </w:rPr>
  </w:style>
  <w:style w:type="character" w:customStyle="1" w:styleId="WW8Num4z1">
    <w:name w:val="WW8Num4z1"/>
    <w:rsid w:val="00BB1F07"/>
    <w:rPr>
      <w:rFonts w:ascii="Courier New" w:hAnsi="Courier New" w:cs="Courier New"/>
    </w:rPr>
  </w:style>
  <w:style w:type="character" w:customStyle="1" w:styleId="WW8Num4z2">
    <w:name w:val="WW8Num4z2"/>
    <w:rsid w:val="00BB1F07"/>
    <w:rPr>
      <w:rFonts w:ascii="Wingdings" w:hAnsi="Wingdings" w:cs="Wingdings"/>
    </w:rPr>
  </w:style>
  <w:style w:type="character" w:customStyle="1" w:styleId="WW8Num5z0">
    <w:name w:val="WW8Num5z0"/>
    <w:rsid w:val="00BB1F07"/>
    <w:rPr>
      <w:rFonts w:ascii="Symbol" w:hAnsi="Symbol" w:cs="Symbol"/>
    </w:rPr>
  </w:style>
  <w:style w:type="character" w:customStyle="1" w:styleId="WW8Num5z1">
    <w:name w:val="WW8Num5z1"/>
    <w:rsid w:val="00BB1F07"/>
    <w:rPr>
      <w:rFonts w:ascii="Courier New" w:hAnsi="Courier New" w:cs="Courier New"/>
    </w:rPr>
  </w:style>
  <w:style w:type="character" w:customStyle="1" w:styleId="WW8Num5z2">
    <w:name w:val="WW8Num5z2"/>
    <w:rsid w:val="00BB1F07"/>
    <w:rPr>
      <w:rFonts w:ascii="Wingdings" w:hAnsi="Wingdings" w:cs="Wingdings"/>
    </w:rPr>
  </w:style>
  <w:style w:type="character" w:customStyle="1" w:styleId="WW8Num6z0">
    <w:name w:val="WW8Num6z0"/>
    <w:rsid w:val="00BB1F07"/>
    <w:rPr>
      <w:rFonts w:ascii="Symbol" w:hAnsi="Symbol" w:cs="Symbol"/>
    </w:rPr>
  </w:style>
  <w:style w:type="character" w:customStyle="1" w:styleId="WW8Num6z1">
    <w:name w:val="WW8Num6z1"/>
    <w:rsid w:val="00BB1F07"/>
    <w:rPr>
      <w:rFonts w:ascii="Courier New" w:hAnsi="Courier New" w:cs="Courier New"/>
    </w:rPr>
  </w:style>
  <w:style w:type="character" w:customStyle="1" w:styleId="WW8Num6z2">
    <w:name w:val="WW8Num6z2"/>
    <w:rsid w:val="00BB1F07"/>
    <w:rPr>
      <w:rFonts w:ascii="Wingdings" w:hAnsi="Wingdings" w:cs="Wingdings"/>
    </w:rPr>
  </w:style>
  <w:style w:type="character" w:customStyle="1" w:styleId="WW8Num7z0">
    <w:name w:val="WW8Num7z0"/>
    <w:rsid w:val="00BB1F07"/>
    <w:rPr>
      <w:rFonts w:ascii="Symbol" w:hAnsi="Symbol" w:cs="Symbol"/>
    </w:rPr>
  </w:style>
  <w:style w:type="character" w:customStyle="1" w:styleId="WW8Num7z1">
    <w:name w:val="WW8Num7z1"/>
    <w:rsid w:val="00BB1F07"/>
    <w:rPr>
      <w:rFonts w:ascii="Courier New" w:hAnsi="Courier New" w:cs="Courier New"/>
    </w:rPr>
  </w:style>
  <w:style w:type="character" w:customStyle="1" w:styleId="WW8Num7z2">
    <w:name w:val="WW8Num7z2"/>
    <w:rsid w:val="00BB1F07"/>
    <w:rPr>
      <w:rFonts w:ascii="Wingdings" w:hAnsi="Wingdings" w:cs="Wingdings"/>
    </w:rPr>
  </w:style>
  <w:style w:type="character" w:customStyle="1" w:styleId="WW8Num8z0">
    <w:name w:val="WW8Num8z0"/>
    <w:rsid w:val="00BB1F07"/>
    <w:rPr>
      <w:rFonts w:ascii="Symbol" w:hAnsi="Symbol" w:cs="Symbol"/>
    </w:rPr>
  </w:style>
  <w:style w:type="character" w:customStyle="1" w:styleId="WW8Num8z1">
    <w:name w:val="WW8Num8z1"/>
    <w:rsid w:val="00BB1F07"/>
    <w:rPr>
      <w:rFonts w:ascii="Courier New" w:hAnsi="Courier New" w:cs="Courier New"/>
    </w:rPr>
  </w:style>
  <w:style w:type="character" w:customStyle="1" w:styleId="WW8Num8z2">
    <w:name w:val="WW8Num8z2"/>
    <w:rsid w:val="00BB1F07"/>
    <w:rPr>
      <w:rFonts w:ascii="Wingdings" w:hAnsi="Wingdings" w:cs="Wingdings"/>
    </w:rPr>
  </w:style>
  <w:style w:type="character" w:customStyle="1" w:styleId="WW8Num9z0">
    <w:name w:val="WW8Num9z0"/>
    <w:rsid w:val="00BB1F07"/>
    <w:rPr>
      <w:rFonts w:ascii="Symbol" w:hAnsi="Symbol" w:cs="Symbol"/>
    </w:rPr>
  </w:style>
  <w:style w:type="character" w:customStyle="1" w:styleId="WW8Num10z0">
    <w:name w:val="WW8Num10z0"/>
    <w:rsid w:val="00BB1F07"/>
    <w:rPr>
      <w:rFonts w:ascii="Symbol" w:hAnsi="Symbol" w:cs="Symbol"/>
    </w:rPr>
  </w:style>
  <w:style w:type="character" w:customStyle="1" w:styleId="WW8Num10z1">
    <w:name w:val="WW8Num10z1"/>
    <w:rsid w:val="00BB1F07"/>
    <w:rPr>
      <w:rFonts w:ascii="Courier New" w:hAnsi="Courier New" w:cs="Courier New"/>
    </w:rPr>
  </w:style>
  <w:style w:type="character" w:customStyle="1" w:styleId="WW8Num10z2">
    <w:name w:val="WW8Num10z2"/>
    <w:rsid w:val="00BB1F07"/>
    <w:rPr>
      <w:rFonts w:ascii="Wingdings" w:hAnsi="Wingdings" w:cs="Wingdings"/>
    </w:rPr>
  </w:style>
  <w:style w:type="character" w:customStyle="1" w:styleId="WW8Num11z0">
    <w:name w:val="WW8Num11z0"/>
    <w:rsid w:val="00BB1F07"/>
    <w:rPr>
      <w:rFonts w:ascii="Symbol" w:hAnsi="Symbol" w:cs="Symbol"/>
    </w:rPr>
  </w:style>
  <w:style w:type="character" w:customStyle="1" w:styleId="WW8Num11z1">
    <w:name w:val="WW8Num11z1"/>
    <w:rsid w:val="00BB1F07"/>
    <w:rPr>
      <w:rFonts w:ascii="Courier New" w:hAnsi="Courier New" w:cs="Courier New"/>
    </w:rPr>
  </w:style>
  <w:style w:type="character" w:customStyle="1" w:styleId="WW8Num11z2">
    <w:name w:val="WW8Num11z2"/>
    <w:rsid w:val="00BB1F07"/>
    <w:rPr>
      <w:rFonts w:ascii="Wingdings" w:hAnsi="Wingdings" w:cs="Wingdings"/>
    </w:rPr>
  </w:style>
  <w:style w:type="character" w:customStyle="1" w:styleId="WW8Num12z0">
    <w:name w:val="WW8Num12z0"/>
    <w:rsid w:val="00BB1F07"/>
    <w:rPr>
      <w:rFonts w:ascii="Symbol" w:hAnsi="Symbol" w:cs="Symbol"/>
    </w:rPr>
  </w:style>
  <w:style w:type="character" w:customStyle="1" w:styleId="WW8Num12z1">
    <w:name w:val="WW8Num12z1"/>
    <w:rsid w:val="00BB1F07"/>
    <w:rPr>
      <w:rFonts w:ascii="Courier New" w:hAnsi="Courier New" w:cs="Courier New"/>
    </w:rPr>
  </w:style>
  <w:style w:type="character" w:customStyle="1" w:styleId="WW8Num12z2">
    <w:name w:val="WW8Num12z2"/>
    <w:rsid w:val="00BB1F07"/>
    <w:rPr>
      <w:rFonts w:ascii="Wingdings" w:hAnsi="Wingdings" w:cs="Wingdings"/>
    </w:rPr>
  </w:style>
  <w:style w:type="character" w:customStyle="1" w:styleId="WW8Num14z0">
    <w:name w:val="WW8Num14z0"/>
    <w:rsid w:val="00BB1F07"/>
    <w:rPr>
      <w:rFonts w:ascii="Symbol" w:hAnsi="Symbol" w:cs="Symbol"/>
    </w:rPr>
  </w:style>
  <w:style w:type="character" w:customStyle="1" w:styleId="WW8Num14z1">
    <w:name w:val="WW8Num14z1"/>
    <w:rsid w:val="00BB1F07"/>
    <w:rPr>
      <w:rFonts w:ascii="Courier New" w:hAnsi="Courier New" w:cs="Courier New"/>
    </w:rPr>
  </w:style>
  <w:style w:type="character" w:customStyle="1" w:styleId="WW8Num14z2">
    <w:name w:val="WW8Num14z2"/>
    <w:rsid w:val="00BB1F07"/>
    <w:rPr>
      <w:rFonts w:ascii="Wingdings" w:hAnsi="Wingdings" w:cs="Wingdings"/>
    </w:rPr>
  </w:style>
  <w:style w:type="character" w:customStyle="1" w:styleId="Fuentedeprrafopredeter1">
    <w:name w:val="Fuente de párrafo predeter.1"/>
    <w:rsid w:val="00BB1F07"/>
  </w:style>
  <w:style w:type="character" w:styleId="Textoennegrita">
    <w:name w:val="Strong"/>
    <w:uiPriority w:val="22"/>
    <w:qFormat/>
    <w:rsid w:val="00BB1F07"/>
    <w:rPr>
      <w:b/>
      <w:bCs/>
    </w:rPr>
  </w:style>
  <w:style w:type="character" w:customStyle="1" w:styleId="Smbolosdenumeracin">
    <w:name w:val="Símbolos de numeración"/>
    <w:rsid w:val="00BB1F07"/>
  </w:style>
  <w:style w:type="paragraph" w:customStyle="1" w:styleId="Encabezado2">
    <w:name w:val="Encabezado2"/>
    <w:basedOn w:val="Normal"/>
    <w:next w:val="Textoindependiente"/>
    <w:rsid w:val="00BB1F07"/>
    <w:pPr>
      <w:keepNext/>
      <w:spacing w:before="240" w:after="120"/>
    </w:pPr>
    <w:rPr>
      <w:rFonts w:ascii="Arial" w:eastAsia="Microsoft YaHei" w:hAnsi="Arial" w:cs="Mangal"/>
      <w:sz w:val="28"/>
      <w:szCs w:val="28"/>
    </w:rPr>
  </w:style>
  <w:style w:type="paragraph" w:styleId="Textoindependiente">
    <w:name w:val="Body Text"/>
    <w:basedOn w:val="Normal"/>
    <w:link w:val="TextoindependienteCar"/>
    <w:rsid w:val="00BB1F07"/>
    <w:pPr>
      <w:spacing w:after="120"/>
    </w:pPr>
  </w:style>
  <w:style w:type="character" w:customStyle="1" w:styleId="TextoindependienteCar">
    <w:name w:val="Texto independiente Car"/>
    <w:link w:val="Textoindependiente"/>
    <w:rsid w:val="00BB1F07"/>
    <w:rPr>
      <w:rFonts w:ascii="Times New Roman" w:eastAsia="Times New Roman" w:hAnsi="Times New Roman" w:cs="Times New Roman"/>
      <w:sz w:val="24"/>
      <w:szCs w:val="24"/>
      <w:lang w:val="es-ES" w:eastAsia="ar-SA"/>
    </w:rPr>
  </w:style>
  <w:style w:type="paragraph" w:styleId="Lista">
    <w:name w:val="List"/>
    <w:basedOn w:val="Textoindependiente"/>
    <w:rsid w:val="00BB1F07"/>
    <w:rPr>
      <w:rFonts w:cs="Mangal"/>
    </w:rPr>
  </w:style>
  <w:style w:type="paragraph" w:customStyle="1" w:styleId="Etiqueta">
    <w:name w:val="Etiqueta"/>
    <w:basedOn w:val="Normal"/>
    <w:rsid w:val="00BB1F07"/>
    <w:pPr>
      <w:suppressLineNumbers/>
      <w:spacing w:before="120" w:after="120"/>
    </w:pPr>
    <w:rPr>
      <w:rFonts w:cs="Mangal"/>
      <w:i/>
      <w:iCs/>
    </w:rPr>
  </w:style>
  <w:style w:type="paragraph" w:customStyle="1" w:styleId="ndice">
    <w:name w:val="Índice"/>
    <w:basedOn w:val="Normal"/>
    <w:rsid w:val="00BB1F07"/>
    <w:pPr>
      <w:suppressLineNumbers/>
    </w:pPr>
    <w:rPr>
      <w:rFonts w:cs="Mangal"/>
    </w:rPr>
  </w:style>
  <w:style w:type="paragraph" w:customStyle="1" w:styleId="Encabezado1">
    <w:name w:val="Encabezado1"/>
    <w:basedOn w:val="Normal"/>
    <w:next w:val="Textoindependiente"/>
    <w:rsid w:val="00BB1F07"/>
    <w:pPr>
      <w:keepNext/>
      <w:spacing w:before="240" w:after="120"/>
    </w:pPr>
    <w:rPr>
      <w:rFonts w:ascii="Arial" w:eastAsia="Microsoft YaHei" w:hAnsi="Arial" w:cs="Mangal"/>
      <w:sz w:val="28"/>
      <w:szCs w:val="28"/>
    </w:rPr>
  </w:style>
  <w:style w:type="paragraph" w:customStyle="1" w:styleId="Contenidodelatabla">
    <w:name w:val="Contenido de la tabla"/>
    <w:basedOn w:val="Normal"/>
    <w:rsid w:val="00BB1F07"/>
    <w:pPr>
      <w:suppressLineNumbers/>
    </w:pPr>
  </w:style>
  <w:style w:type="paragraph" w:customStyle="1" w:styleId="Encabezadodelatabla">
    <w:name w:val="Encabezado de la tabla"/>
    <w:basedOn w:val="Contenidodelatabla"/>
    <w:rsid w:val="00BB1F07"/>
    <w:pPr>
      <w:jc w:val="center"/>
    </w:pPr>
    <w:rPr>
      <w:b/>
      <w:bCs/>
    </w:rPr>
  </w:style>
  <w:style w:type="paragraph" w:customStyle="1" w:styleId="Textbody">
    <w:name w:val="Text body"/>
    <w:basedOn w:val="Standard"/>
    <w:rsid w:val="00BB1F07"/>
  </w:style>
  <w:style w:type="paragraph" w:customStyle="1" w:styleId="Descripcin1">
    <w:name w:val="Descripción1"/>
    <w:basedOn w:val="Standard"/>
    <w:rsid w:val="00BB1F07"/>
    <w:pPr>
      <w:suppressLineNumbers/>
      <w:spacing w:before="120" w:after="120"/>
    </w:pPr>
    <w:rPr>
      <w:rFonts w:cs="Mangal"/>
      <w:i/>
      <w:iCs/>
      <w:sz w:val="24"/>
    </w:rPr>
  </w:style>
  <w:style w:type="paragraph" w:customStyle="1" w:styleId="Index">
    <w:name w:val="Index"/>
    <w:basedOn w:val="Standard"/>
    <w:rsid w:val="00BB1F07"/>
    <w:pPr>
      <w:suppressLineNumbers/>
    </w:pPr>
    <w:rPr>
      <w:rFonts w:cs="Mangal"/>
    </w:rPr>
  </w:style>
  <w:style w:type="paragraph" w:customStyle="1" w:styleId="Default">
    <w:name w:val="Default"/>
    <w:rsid w:val="00BB1F07"/>
    <w:pPr>
      <w:suppressAutoHyphens/>
      <w:autoSpaceDN w:val="0"/>
      <w:spacing w:after="120" w:line="264" w:lineRule="auto"/>
      <w:textAlignment w:val="baseline"/>
    </w:pPr>
    <w:rPr>
      <w:rFonts w:ascii="Century Gothic" w:eastAsia="Times New Roman" w:hAnsi="Century Gothic" w:cs="Century Gothic"/>
      <w:color w:val="000000"/>
      <w:kern w:val="3"/>
      <w:sz w:val="24"/>
      <w:szCs w:val="24"/>
      <w:lang w:bidi="hi-IN"/>
    </w:rPr>
  </w:style>
  <w:style w:type="paragraph" w:styleId="Cita">
    <w:name w:val="Quote"/>
    <w:basedOn w:val="Standard"/>
    <w:link w:val="CitaCar"/>
    <w:rsid w:val="00BB1F07"/>
    <w:pPr>
      <w:spacing w:after="180" w:line="264" w:lineRule="auto"/>
    </w:pPr>
    <w:rPr>
      <w:rFonts w:ascii="Tw Cen MT" w:eastAsia="Times New Roman" w:hAnsi="Tw Cen MT" w:cs="Times New Roman"/>
      <w:i/>
      <w:iCs/>
      <w:smallCaps/>
      <w:color w:val="775F55"/>
      <w:spacing w:val="6"/>
      <w:sz w:val="23"/>
      <w:szCs w:val="23"/>
      <w:lang w:val="es-ES"/>
    </w:rPr>
  </w:style>
  <w:style w:type="character" w:customStyle="1" w:styleId="CitaCar">
    <w:name w:val="Cita Car"/>
    <w:link w:val="Cita"/>
    <w:rsid w:val="00BB1F07"/>
    <w:rPr>
      <w:rFonts w:ascii="Tw Cen MT" w:eastAsia="Times New Roman" w:hAnsi="Tw Cen MT" w:cs="Times New Roman"/>
      <w:i/>
      <w:iCs/>
      <w:smallCaps/>
      <w:color w:val="775F55"/>
      <w:spacing w:val="6"/>
      <w:kern w:val="3"/>
      <w:sz w:val="23"/>
      <w:szCs w:val="23"/>
      <w:lang w:val="es-ES" w:eastAsia="zh-CN" w:bidi="hi-IN"/>
    </w:rPr>
  </w:style>
  <w:style w:type="paragraph" w:styleId="HTMLconformatoprevio">
    <w:name w:val="HTML Preformatted"/>
    <w:basedOn w:val="Standard"/>
    <w:link w:val="HTMLconformatoprevioCar"/>
    <w:rsid w:val="00BB1F07"/>
    <w:pPr>
      <w:tabs>
        <w:tab w:val="clear" w:pos="0"/>
        <w:tab w:val="clear" w:pos="707"/>
        <w:tab w:val="clear" w:pos="1414"/>
        <w:tab w:val="clear" w:pos="2122"/>
        <w:tab w:val="clear" w:pos="2830"/>
        <w:tab w:val="clear" w:pos="3537"/>
        <w:tab w:val="clear" w:pos="4245"/>
        <w:tab w:val="clear" w:pos="4952"/>
        <w:tab w:val="clear" w:pos="5660"/>
        <w:tab w:val="clear" w:pos="6367"/>
        <w:tab w:val="clear" w:pos="7075"/>
        <w:tab w:val="clear" w:pos="7782"/>
        <w:tab w:val="clear" w:pos="8490"/>
        <w:tab w:val="clear" w:pos="9197"/>
        <w:tab w:val="clear" w:pos="9905"/>
        <w:tab w:val="clear" w:pos="10612"/>
        <w:tab w:val="clear" w:pos="11320"/>
        <w:tab w:val="clear" w:pos="12027"/>
        <w:tab w:val="clear" w:pos="12735"/>
        <w:tab w:val="clear" w:pos="13442"/>
        <w:tab w:val="clear" w:pos="141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es-CO"/>
    </w:rPr>
  </w:style>
  <w:style w:type="character" w:customStyle="1" w:styleId="HTMLconformatoprevioCar">
    <w:name w:val="HTML con formato previo Car"/>
    <w:link w:val="HTMLconformatoprevio"/>
    <w:rsid w:val="00BB1F07"/>
    <w:rPr>
      <w:rFonts w:ascii="Courier New" w:eastAsia="Times New Roman" w:hAnsi="Courier New" w:cs="Courier New"/>
      <w:kern w:val="3"/>
      <w:sz w:val="20"/>
      <w:szCs w:val="20"/>
      <w:lang w:eastAsia="es-CO" w:bidi="hi-IN"/>
    </w:rPr>
  </w:style>
  <w:style w:type="paragraph" w:styleId="NormalWeb">
    <w:name w:val="Normal (Web)"/>
    <w:basedOn w:val="Standard"/>
    <w:uiPriority w:val="99"/>
    <w:rsid w:val="00BB1F07"/>
    <w:pPr>
      <w:spacing w:before="28" w:after="28" w:line="240" w:lineRule="auto"/>
    </w:pPr>
    <w:rPr>
      <w:rFonts w:ascii="Times New Roman" w:hAnsi="Times New Roman"/>
      <w:sz w:val="24"/>
      <w:lang w:eastAsia="es-CO"/>
    </w:rPr>
  </w:style>
  <w:style w:type="paragraph" w:customStyle="1" w:styleId="PredeterminadoLTGliederung1">
    <w:name w:val="Predeterminado~LT~Gliederung 1"/>
    <w:rsid w:val="00BB1F07"/>
    <w:pPr>
      <w:tabs>
        <w:tab w:val="left" w:pos="540"/>
        <w:tab w:val="left" w:pos="707"/>
        <w:tab w:val="left" w:pos="1415"/>
        <w:tab w:val="left" w:pos="2122"/>
        <w:tab w:val="left" w:pos="2830"/>
        <w:tab w:val="left" w:pos="3537"/>
        <w:tab w:val="left" w:pos="4245"/>
        <w:tab w:val="left" w:pos="4952"/>
        <w:tab w:val="left" w:pos="5660"/>
        <w:tab w:val="left" w:pos="6367"/>
        <w:tab w:val="left" w:pos="7075"/>
        <w:tab w:val="left" w:pos="7782"/>
        <w:tab w:val="left" w:pos="8489"/>
        <w:tab w:val="left" w:pos="9197"/>
        <w:tab w:val="left" w:pos="9905"/>
        <w:tab w:val="left" w:pos="10612"/>
        <w:tab w:val="left" w:pos="11320"/>
        <w:tab w:val="left" w:pos="12027"/>
        <w:tab w:val="left" w:pos="12735"/>
        <w:tab w:val="left" w:pos="13442"/>
        <w:tab w:val="left" w:pos="14150"/>
      </w:tabs>
      <w:suppressAutoHyphens/>
      <w:autoSpaceDN w:val="0"/>
      <w:spacing w:before="160"/>
      <w:ind w:left="540" w:hanging="540"/>
      <w:textAlignment w:val="baseline"/>
    </w:pPr>
    <w:rPr>
      <w:rFonts w:ascii="Microsoft YaHei" w:eastAsia="Tahoma" w:hAnsi="Microsoft YaHei" w:cs="Arial"/>
      <w:kern w:val="3"/>
      <w:sz w:val="64"/>
      <w:szCs w:val="24"/>
      <w:lang w:bidi="hi-IN"/>
    </w:rPr>
  </w:style>
  <w:style w:type="paragraph" w:customStyle="1" w:styleId="ecxmsonormal">
    <w:name w:val="ecxmsonormal"/>
    <w:basedOn w:val="Standard"/>
    <w:rsid w:val="00BB1F07"/>
    <w:pPr>
      <w:spacing w:before="28" w:after="28" w:line="240" w:lineRule="auto"/>
    </w:pPr>
    <w:rPr>
      <w:rFonts w:ascii="Times New Roman" w:eastAsia="Times New Roman" w:hAnsi="Times New Roman" w:cs="Times New Roman"/>
      <w:sz w:val="24"/>
      <w:lang w:eastAsia="es-CO"/>
    </w:rPr>
  </w:style>
  <w:style w:type="paragraph" w:customStyle="1" w:styleId="Objetoconpuntadeflecha">
    <w:name w:val="Objeto con punta de flecha"/>
    <w:basedOn w:val="Standard"/>
    <w:rsid w:val="00BB1F07"/>
  </w:style>
  <w:style w:type="paragraph" w:customStyle="1" w:styleId="Objetoconsombra">
    <w:name w:val="Objeto con sombra"/>
    <w:basedOn w:val="Standard"/>
    <w:rsid w:val="00BB1F07"/>
  </w:style>
  <w:style w:type="paragraph" w:customStyle="1" w:styleId="Objetosinrelleno">
    <w:name w:val="Objeto sin relleno"/>
    <w:basedOn w:val="Standard"/>
    <w:rsid w:val="00BB1F07"/>
  </w:style>
  <w:style w:type="paragraph" w:customStyle="1" w:styleId="Text">
    <w:name w:val="Text"/>
    <w:basedOn w:val="Standard"/>
    <w:rsid w:val="00BB1F07"/>
  </w:style>
  <w:style w:type="paragraph" w:customStyle="1" w:styleId="Cuerpodetextojustificado">
    <w:name w:val="Cuerpo de texto justificado"/>
    <w:basedOn w:val="Standard"/>
    <w:rsid w:val="00BB1F07"/>
  </w:style>
  <w:style w:type="paragraph" w:customStyle="1" w:styleId="Sangradelaprimeralnea">
    <w:name w:val="Sangría de la primera línea"/>
    <w:basedOn w:val="Standard"/>
    <w:rsid w:val="00BB1F07"/>
    <w:pPr>
      <w:ind w:firstLine="340"/>
    </w:pPr>
  </w:style>
  <w:style w:type="paragraph" w:customStyle="1" w:styleId="Heading">
    <w:name w:val="Heading"/>
    <w:basedOn w:val="Standard"/>
    <w:next w:val="Textbody"/>
    <w:rsid w:val="00BB1F07"/>
    <w:pPr>
      <w:keepNext/>
      <w:spacing w:before="240" w:after="120"/>
    </w:pPr>
    <w:rPr>
      <w:rFonts w:ascii="Arial" w:eastAsia="Microsoft YaHei" w:hAnsi="Arial" w:cs="Mangal"/>
      <w:sz w:val="28"/>
      <w:szCs w:val="28"/>
    </w:rPr>
  </w:style>
  <w:style w:type="paragraph" w:customStyle="1" w:styleId="Puesto1">
    <w:name w:val="Puesto1"/>
    <w:basedOn w:val="Standard"/>
    <w:next w:val="Subttulo"/>
    <w:link w:val="PuestoCar"/>
    <w:rsid w:val="00BB1F07"/>
    <w:pPr>
      <w:jc w:val="center"/>
    </w:pPr>
    <w:rPr>
      <w:bCs/>
      <w:sz w:val="88"/>
    </w:rPr>
  </w:style>
  <w:style w:type="character" w:customStyle="1" w:styleId="PuestoCar">
    <w:name w:val="Puesto Car"/>
    <w:link w:val="Puesto1"/>
    <w:rsid w:val="00BB1F07"/>
    <w:rPr>
      <w:rFonts w:ascii="Microsoft YaHei" w:eastAsia="Tahoma" w:hAnsi="Microsoft YaHei" w:cs="Arial"/>
      <w:bCs/>
      <w:kern w:val="3"/>
      <w:sz w:val="88"/>
      <w:szCs w:val="24"/>
      <w:lang w:eastAsia="zh-CN" w:bidi="hi-IN"/>
    </w:rPr>
  </w:style>
  <w:style w:type="paragraph" w:styleId="Subttulo">
    <w:name w:val="Subtitle"/>
    <w:basedOn w:val="Encabezado"/>
    <w:next w:val="Textbody"/>
    <w:link w:val="SubttuloCar"/>
    <w:rsid w:val="00BB1F07"/>
    <w:pPr>
      <w:keepNext/>
      <w:tabs>
        <w:tab w:val="clear" w:pos="4419"/>
        <w:tab w:val="clear" w:pos="8838"/>
        <w:tab w:val="left" w:pos="540"/>
        <w:tab w:val="left" w:pos="707"/>
        <w:tab w:val="left" w:pos="1415"/>
        <w:tab w:val="left" w:pos="2122"/>
        <w:tab w:val="left" w:pos="2830"/>
        <w:tab w:val="left" w:pos="3537"/>
        <w:tab w:val="left" w:pos="4245"/>
        <w:tab w:val="left" w:pos="4952"/>
        <w:tab w:val="left" w:pos="5660"/>
        <w:tab w:val="left" w:pos="6367"/>
        <w:tab w:val="left" w:pos="7075"/>
        <w:tab w:val="left" w:pos="7782"/>
        <w:tab w:val="left" w:pos="8489"/>
        <w:tab w:val="left" w:pos="9197"/>
        <w:tab w:val="left" w:pos="9905"/>
        <w:tab w:val="left" w:pos="10612"/>
        <w:tab w:val="left" w:pos="11320"/>
        <w:tab w:val="left" w:pos="12027"/>
        <w:tab w:val="left" w:pos="12735"/>
        <w:tab w:val="left" w:pos="13442"/>
        <w:tab w:val="left" w:pos="14150"/>
      </w:tabs>
      <w:autoSpaceDN w:val="0"/>
      <w:spacing w:before="160" w:line="276" w:lineRule="auto"/>
      <w:ind w:left="540" w:hanging="540"/>
      <w:jc w:val="center"/>
      <w:textAlignment w:val="baseline"/>
    </w:pPr>
    <w:rPr>
      <w:rFonts w:ascii="Microsoft YaHei" w:eastAsia="Tahoma" w:hAnsi="Microsoft YaHei" w:cs="Arial"/>
      <w:iCs/>
      <w:kern w:val="3"/>
      <w:sz w:val="64"/>
      <w:lang w:eastAsia="zh-CN" w:bidi="hi-IN"/>
    </w:rPr>
  </w:style>
  <w:style w:type="character" w:customStyle="1" w:styleId="SubttuloCar">
    <w:name w:val="Subtítulo Car"/>
    <w:link w:val="Subttulo"/>
    <w:rsid w:val="00BB1F07"/>
    <w:rPr>
      <w:rFonts w:ascii="Microsoft YaHei" w:eastAsia="Tahoma" w:hAnsi="Microsoft YaHei" w:cs="Arial"/>
      <w:iCs/>
      <w:kern w:val="3"/>
      <w:sz w:val="64"/>
      <w:szCs w:val="24"/>
      <w:lang w:eastAsia="zh-CN" w:bidi="hi-IN"/>
    </w:rPr>
  </w:style>
  <w:style w:type="paragraph" w:customStyle="1" w:styleId="Ttulo10">
    <w:name w:val="Título1"/>
    <w:basedOn w:val="Standard"/>
    <w:rsid w:val="00BB1F07"/>
    <w:pPr>
      <w:jc w:val="center"/>
    </w:pPr>
  </w:style>
  <w:style w:type="paragraph" w:customStyle="1" w:styleId="Ttulo20">
    <w:name w:val="Título2"/>
    <w:basedOn w:val="Standard"/>
    <w:rsid w:val="00BB1F07"/>
    <w:pPr>
      <w:spacing w:before="57" w:after="57"/>
      <w:ind w:right="113"/>
      <w:jc w:val="center"/>
    </w:pPr>
  </w:style>
  <w:style w:type="paragraph" w:customStyle="1" w:styleId="Lneadedimensiones">
    <w:name w:val="Línea de dimensiones"/>
    <w:basedOn w:val="Standard"/>
    <w:rsid w:val="00BB1F07"/>
  </w:style>
  <w:style w:type="paragraph" w:customStyle="1" w:styleId="PredeterminadoLTGliederung2">
    <w:name w:val="Predeterminado~LT~Gliederung 2"/>
    <w:basedOn w:val="PredeterminadoLTGliederung1"/>
    <w:rsid w:val="00BB1F07"/>
    <w:pPr>
      <w:tabs>
        <w:tab w:val="clear" w:pos="540"/>
        <w:tab w:val="clear" w:pos="707"/>
        <w:tab w:val="clear" w:pos="4245"/>
        <w:tab w:val="clear" w:pos="8489"/>
        <w:tab w:val="left" w:pos="1170"/>
        <w:tab w:val="left" w:pos="4244"/>
        <w:tab w:val="left" w:pos="8490"/>
        <w:tab w:val="left" w:pos="14857"/>
      </w:tabs>
      <w:spacing w:before="139"/>
      <w:ind w:left="1170" w:hanging="450"/>
    </w:pPr>
    <w:rPr>
      <w:sz w:val="56"/>
      <w:szCs w:val="48"/>
    </w:rPr>
  </w:style>
  <w:style w:type="paragraph" w:customStyle="1" w:styleId="PredeterminadoLTGliederung3">
    <w:name w:val="Predeterminado~LT~Gliederung 3"/>
    <w:basedOn w:val="PredeterminadoLTGliederung2"/>
    <w:rsid w:val="00BB1F07"/>
    <w:pPr>
      <w:tabs>
        <w:tab w:val="clear" w:pos="1170"/>
        <w:tab w:val="clear" w:pos="1415"/>
        <w:tab w:val="clear" w:pos="4244"/>
        <w:tab w:val="left" w:pos="1800"/>
        <w:tab w:val="left" w:pos="4245"/>
        <w:tab w:val="left" w:pos="15564"/>
      </w:tabs>
      <w:spacing w:before="120"/>
      <w:ind w:left="1800" w:hanging="360"/>
    </w:pPr>
    <w:rPr>
      <w:sz w:val="48"/>
      <w:szCs w:val="40"/>
    </w:rPr>
  </w:style>
  <w:style w:type="paragraph" w:customStyle="1" w:styleId="PredeterminadoLTGliederung4">
    <w:name w:val="Predeterminado~LT~Gliederung 4"/>
    <w:basedOn w:val="PredeterminadoLTGliederung3"/>
    <w:rsid w:val="00BB1F07"/>
    <w:pPr>
      <w:tabs>
        <w:tab w:val="clear" w:pos="1800"/>
        <w:tab w:val="clear" w:pos="2122"/>
        <w:tab w:val="left" w:pos="2520"/>
        <w:tab w:val="left" w:pos="16272"/>
      </w:tabs>
      <w:spacing w:before="100"/>
      <w:ind w:left="2520"/>
    </w:pPr>
    <w:rPr>
      <w:sz w:val="40"/>
    </w:rPr>
  </w:style>
  <w:style w:type="paragraph" w:customStyle="1" w:styleId="PredeterminadoLTGliederung5">
    <w:name w:val="Predeterminado~LT~Gliederung 5"/>
    <w:basedOn w:val="PredeterminadoLTGliederung4"/>
    <w:rsid w:val="00BB1F07"/>
    <w:pPr>
      <w:tabs>
        <w:tab w:val="clear" w:pos="2520"/>
        <w:tab w:val="clear" w:pos="2830"/>
        <w:tab w:val="left" w:pos="3240"/>
        <w:tab w:val="left" w:pos="16980"/>
      </w:tabs>
      <w:ind w:left="3240"/>
    </w:pPr>
  </w:style>
  <w:style w:type="paragraph" w:customStyle="1" w:styleId="PredeterminadoLTGliederung6">
    <w:name w:val="Predeterminado~LT~Gliederung 6"/>
    <w:basedOn w:val="PredeterminadoLTGliederung5"/>
    <w:rsid w:val="00BB1F07"/>
  </w:style>
  <w:style w:type="paragraph" w:customStyle="1" w:styleId="PredeterminadoLTGliederung7">
    <w:name w:val="Predeterminado~LT~Gliederung 7"/>
    <w:basedOn w:val="PredeterminadoLTGliederung6"/>
    <w:rsid w:val="00BB1F07"/>
  </w:style>
  <w:style w:type="paragraph" w:customStyle="1" w:styleId="PredeterminadoLTGliederung8">
    <w:name w:val="Predeterminado~LT~Gliederung 8"/>
    <w:basedOn w:val="PredeterminadoLTGliederung7"/>
    <w:rsid w:val="00BB1F07"/>
  </w:style>
  <w:style w:type="paragraph" w:customStyle="1" w:styleId="PredeterminadoLTGliederung9">
    <w:name w:val="Predeterminado~LT~Gliederung 9"/>
    <w:basedOn w:val="PredeterminadoLTGliederung8"/>
    <w:rsid w:val="00BB1F07"/>
  </w:style>
  <w:style w:type="paragraph" w:customStyle="1" w:styleId="PredeterminadoLTTitel">
    <w:name w:val="Predeterminado~LT~Titel"/>
    <w:rsid w:val="00BB1F07"/>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autoSpaceDN w:val="0"/>
      <w:spacing w:line="276" w:lineRule="auto"/>
      <w:jc w:val="center"/>
      <w:textAlignment w:val="baseline"/>
    </w:pPr>
    <w:rPr>
      <w:rFonts w:ascii="Microsoft YaHei" w:eastAsia="Tahoma" w:hAnsi="Microsoft YaHei" w:cs="Arial"/>
      <w:kern w:val="3"/>
      <w:sz w:val="88"/>
      <w:szCs w:val="24"/>
      <w:lang w:eastAsia="zh-CN" w:bidi="hi-IN"/>
    </w:rPr>
  </w:style>
  <w:style w:type="paragraph" w:customStyle="1" w:styleId="PredeterminadoLTUntertitel">
    <w:name w:val="Predeterminado~LT~Untertitel"/>
    <w:rsid w:val="00BB1F07"/>
    <w:pPr>
      <w:tabs>
        <w:tab w:val="left" w:pos="540"/>
        <w:tab w:val="left" w:pos="707"/>
        <w:tab w:val="left" w:pos="1415"/>
        <w:tab w:val="left" w:pos="2122"/>
        <w:tab w:val="left" w:pos="2830"/>
        <w:tab w:val="left" w:pos="3537"/>
        <w:tab w:val="left" w:pos="4245"/>
        <w:tab w:val="left" w:pos="4952"/>
        <w:tab w:val="left" w:pos="5660"/>
        <w:tab w:val="left" w:pos="6367"/>
        <w:tab w:val="left" w:pos="7075"/>
        <w:tab w:val="left" w:pos="7782"/>
        <w:tab w:val="left" w:pos="8489"/>
        <w:tab w:val="left" w:pos="9197"/>
        <w:tab w:val="left" w:pos="9905"/>
        <w:tab w:val="left" w:pos="10612"/>
        <w:tab w:val="left" w:pos="11320"/>
        <w:tab w:val="left" w:pos="12027"/>
        <w:tab w:val="left" w:pos="12735"/>
        <w:tab w:val="left" w:pos="13442"/>
        <w:tab w:val="left" w:pos="14150"/>
      </w:tabs>
      <w:suppressAutoHyphens/>
      <w:autoSpaceDE w:val="0"/>
      <w:autoSpaceDN w:val="0"/>
      <w:spacing w:before="160" w:line="276" w:lineRule="auto"/>
      <w:ind w:left="540" w:hanging="540"/>
      <w:jc w:val="center"/>
      <w:textAlignment w:val="baseline"/>
    </w:pPr>
    <w:rPr>
      <w:rFonts w:ascii="Microsoft YaHei" w:eastAsia="Tahoma" w:hAnsi="Microsoft YaHei" w:cs="Arial"/>
      <w:kern w:val="3"/>
      <w:sz w:val="64"/>
      <w:szCs w:val="24"/>
      <w:lang w:eastAsia="zh-CN" w:bidi="hi-IN"/>
    </w:rPr>
  </w:style>
  <w:style w:type="paragraph" w:customStyle="1" w:styleId="PredeterminadoLTNotizen">
    <w:name w:val="Predeterminado~LT~Notizen"/>
    <w:rsid w:val="00BB1F07"/>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autoSpaceDN w:val="0"/>
      <w:spacing w:before="90" w:line="276" w:lineRule="auto"/>
      <w:textAlignment w:val="baseline"/>
    </w:pPr>
    <w:rPr>
      <w:rFonts w:ascii="Mangal" w:eastAsia="Tahoma" w:hAnsi="Mangal" w:cs="Arial"/>
      <w:kern w:val="3"/>
      <w:sz w:val="24"/>
      <w:szCs w:val="24"/>
      <w:lang w:eastAsia="zh-CN" w:bidi="hi-IN"/>
    </w:rPr>
  </w:style>
  <w:style w:type="paragraph" w:customStyle="1" w:styleId="PredeterminadoLTHintergrundobjekte">
    <w:name w:val="Predeterminado~LT~Hintergrundobjekte"/>
    <w:rsid w:val="00BB1F07"/>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autoSpaceDN w:val="0"/>
      <w:spacing w:line="276" w:lineRule="auto"/>
      <w:textAlignment w:val="baseline"/>
    </w:pPr>
    <w:rPr>
      <w:rFonts w:ascii="Microsoft YaHei" w:eastAsia="Tahoma" w:hAnsi="Microsoft YaHei" w:cs="Arial"/>
      <w:kern w:val="3"/>
      <w:sz w:val="36"/>
      <w:szCs w:val="24"/>
      <w:lang w:eastAsia="zh-CN" w:bidi="hi-IN"/>
    </w:rPr>
  </w:style>
  <w:style w:type="paragraph" w:customStyle="1" w:styleId="PredeterminadoLTHintergrund">
    <w:name w:val="Predeterminado~LT~Hintergrund"/>
    <w:rsid w:val="00BB1F07"/>
    <w:pPr>
      <w:suppressAutoHyphens/>
      <w:autoSpaceDE w:val="0"/>
      <w:autoSpaceDN w:val="0"/>
      <w:spacing w:after="200" w:line="276" w:lineRule="auto"/>
      <w:jc w:val="center"/>
      <w:textAlignment w:val="baseline"/>
    </w:pPr>
    <w:rPr>
      <w:rFonts w:ascii="Times New Roman" w:eastAsia="Tahoma" w:hAnsi="Times New Roman" w:cs="Arial"/>
      <w:kern w:val="3"/>
      <w:sz w:val="24"/>
      <w:szCs w:val="24"/>
      <w:lang w:eastAsia="zh-CN" w:bidi="hi-IN"/>
    </w:rPr>
  </w:style>
  <w:style w:type="paragraph" w:customStyle="1" w:styleId="default0">
    <w:name w:val="default"/>
    <w:rsid w:val="00BB1F07"/>
    <w:pPr>
      <w:suppressAutoHyphens/>
      <w:autoSpaceDE w:val="0"/>
      <w:autoSpaceDN w:val="0"/>
      <w:spacing w:line="200" w:lineRule="atLeast"/>
      <w:textAlignment w:val="baseline"/>
    </w:pPr>
    <w:rPr>
      <w:rFonts w:ascii="Mangal" w:eastAsia="Tahoma" w:hAnsi="Mangal" w:cs="Arial"/>
      <w:kern w:val="3"/>
      <w:sz w:val="36"/>
      <w:szCs w:val="24"/>
      <w:lang w:eastAsia="zh-CN" w:bidi="hi-IN"/>
    </w:rPr>
  </w:style>
  <w:style w:type="paragraph" w:customStyle="1" w:styleId="blue1">
    <w:name w:val="blue1"/>
    <w:basedOn w:val="default0"/>
    <w:rsid w:val="00BB1F07"/>
  </w:style>
  <w:style w:type="paragraph" w:customStyle="1" w:styleId="blue2">
    <w:name w:val="blue2"/>
    <w:basedOn w:val="default0"/>
    <w:rsid w:val="00BB1F07"/>
  </w:style>
  <w:style w:type="paragraph" w:customStyle="1" w:styleId="blue3">
    <w:name w:val="blue3"/>
    <w:basedOn w:val="default0"/>
    <w:rsid w:val="00BB1F07"/>
  </w:style>
  <w:style w:type="paragraph" w:customStyle="1" w:styleId="bw1">
    <w:name w:val="bw1"/>
    <w:basedOn w:val="default0"/>
    <w:rsid w:val="00BB1F07"/>
  </w:style>
  <w:style w:type="paragraph" w:customStyle="1" w:styleId="bw2">
    <w:name w:val="bw2"/>
    <w:basedOn w:val="default0"/>
    <w:rsid w:val="00BB1F07"/>
  </w:style>
  <w:style w:type="paragraph" w:customStyle="1" w:styleId="bw3">
    <w:name w:val="bw3"/>
    <w:basedOn w:val="default0"/>
    <w:rsid w:val="00BB1F07"/>
  </w:style>
  <w:style w:type="paragraph" w:customStyle="1" w:styleId="orange1">
    <w:name w:val="orange1"/>
    <w:basedOn w:val="default0"/>
    <w:rsid w:val="00BB1F07"/>
  </w:style>
  <w:style w:type="paragraph" w:customStyle="1" w:styleId="orange2">
    <w:name w:val="orange2"/>
    <w:basedOn w:val="default0"/>
    <w:rsid w:val="00BB1F07"/>
  </w:style>
  <w:style w:type="paragraph" w:customStyle="1" w:styleId="orange3">
    <w:name w:val="orange3"/>
    <w:basedOn w:val="default0"/>
    <w:rsid w:val="00BB1F07"/>
  </w:style>
  <w:style w:type="paragraph" w:customStyle="1" w:styleId="turquise1">
    <w:name w:val="turquise1"/>
    <w:basedOn w:val="default0"/>
    <w:rsid w:val="00BB1F07"/>
  </w:style>
  <w:style w:type="paragraph" w:customStyle="1" w:styleId="turquise2">
    <w:name w:val="turquise2"/>
    <w:basedOn w:val="default0"/>
    <w:rsid w:val="00BB1F07"/>
  </w:style>
  <w:style w:type="paragraph" w:customStyle="1" w:styleId="turquise3">
    <w:name w:val="turquise3"/>
    <w:basedOn w:val="default0"/>
    <w:rsid w:val="00BB1F07"/>
  </w:style>
  <w:style w:type="paragraph" w:customStyle="1" w:styleId="gray1">
    <w:name w:val="gray1"/>
    <w:basedOn w:val="default0"/>
    <w:rsid w:val="00BB1F07"/>
  </w:style>
  <w:style w:type="paragraph" w:customStyle="1" w:styleId="gray2">
    <w:name w:val="gray2"/>
    <w:basedOn w:val="default0"/>
    <w:rsid w:val="00BB1F07"/>
  </w:style>
  <w:style w:type="paragraph" w:customStyle="1" w:styleId="gray3">
    <w:name w:val="gray3"/>
    <w:basedOn w:val="default0"/>
    <w:rsid w:val="00BB1F07"/>
  </w:style>
  <w:style w:type="paragraph" w:customStyle="1" w:styleId="sun1">
    <w:name w:val="sun1"/>
    <w:basedOn w:val="default0"/>
    <w:rsid w:val="00BB1F07"/>
  </w:style>
  <w:style w:type="paragraph" w:customStyle="1" w:styleId="sun2">
    <w:name w:val="sun2"/>
    <w:basedOn w:val="default0"/>
    <w:rsid w:val="00BB1F07"/>
  </w:style>
  <w:style w:type="paragraph" w:customStyle="1" w:styleId="sun3">
    <w:name w:val="sun3"/>
    <w:basedOn w:val="default0"/>
    <w:rsid w:val="00BB1F07"/>
  </w:style>
  <w:style w:type="paragraph" w:customStyle="1" w:styleId="earth1">
    <w:name w:val="earth1"/>
    <w:basedOn w:val="default0"/>
    <w:rsid w:val="00BB1F07"/>
  </w:style>
  <w:style w:type="paragraph" w:customStyle="1" w:styleId="earth2">
    <w:name w:val="earth2"/>
    <w:basedOn w:val="default0"/>
    <w:rsid w:val="00BB1F07"/>
  </w:style>
  <w:style w:type="paragraph" w:customStyle="1" w:styleId="earth3">
    <w:name w:val="earth3"/>
    <w:basedOn w:val="default0"/>
    <w:rsid w:val="00BB1F07"/>
  </w:style>
  <w:style w:type="paragraph" w:customStyle="1" w:styleId="green1">
    <w:name w:val="green1"/>
    <w:basedOn w:val="default0"/>
    <w:rsid w:val="00BB1F07"/>
  </w:style>
  <w:style w:type="paragraph" w:customStyle="1" w:styleId="green2">
    <w:name w:val="green2"/>
    <w:basedOn w:val="default0"/>
    <w:rsid w:val="00BB1F07"/>
  </w:style>
  <w:style w:type="paragraph" w:customStyle="1" w:styleId="green3">
    <w:name w:val="green3"/>
    <w:basedOn w:val="default0"/>
    <w:rsid w:val="00BB1F07"/>
  </w:style>
  <w:style w:type="paragraph" w:customStyle="1" w:styleId="seetang1">
    <w:name w:val="seetang1"/>
    <w:basedOn w:val="default0"/>
    <w:rsid w:val="00BB1F07"/>
  </w:style>
  <w:style w:type="paragraph" w:customStyle="1" w:styleId="seetang2">
    <w:name w:val="seetang2"/>
    <w:basedOn w:val="default0"/>
    <w:rsid w:val="00BB1F07"/>
  </w:style>
  <w:style w:type="paragraph" w:customStyle="1" w:styleId="seetang3">
    <w:name w:val="seetang3"/>
    <w:basedOn w:val="default0"/>
    <w:rsid w:val="00BB1F07"/>
  </w:style>
  <w:style w:type="paragraph" w:customStyle="1" w:styleId="lightblue1">
    <w:name w:val="lightblue1"/>
    <w:basedOn w:val="default0"/>
    <w:rsid w:val="00BB1F07"/>
  </w:style>
  <w:style w:type="paragraph" w:customStyle="1" w:styleId="lightblue2">
    <w:name w:val="lightblue2"/>
    <w:basedOn w:val="default0"/>
    <w:rsid w:val="00BB1F07"/>
  </w:style>
  <w:style w:type="paragraph" w:customStyle="1" w:styleId="lightblue3">
    <w:name w:val="lightblue3"/>
    <w:basedOn w:val="default0"/>
    <w:rsid w:val="00BB1F07"/>
  </w:style>
  <w:style w:type="paragraph" w:customStyle="1" w:styleId="yellow1">
    <w:name w:val="yellow1"/>
    <w:basedOn w:val="default0"/>
    <w:rsid w:val="00BB1F07"/>
  </w:style>
  <w:style w:type="paragraph" w:customStyle="1" w:styleId="yellow2">
    <w:name w:val="yellow2"/>
    <w:basedOn w:val="default0"/>
    <w:rsid w:val="00BB1F07"/>
  </w:style>
  <w:style w:type="paragraph" w:customStyle="1" w:styleId="yellow3">
    <w:name w:val="yellow3"/>
    <w:basedOn w:val="default0"/>
    <w:rsid w:val="00BB1F07"/>
  </w:style>
  <w:style w:type="paragraph" w:customStyle="1" w:styleId="WW-Ttulo">
    <w:name w:val="WW-Título"/>
    <w:rsid w:val="00BB1F07"/>
    <w:pPr>
      <w:widowControl w:val="0"/>
      <w:suppressAutoHyphens/>
      <w:autoSpaceDE w:val="0"/>
      <w:autoSpaceDN w:val="0"/>
      <w:spacing w:after="200" w:line="276" w:lineRule="auto"/>
      <w:textAlignment w:val="baseline"/>
    </w:pPr>
    <w:rPr>
      <w:rFonts w:ascii="Mangal" w:eastAsia="Mangal" w:hAnsi="Mangal" w:cs="Mangal"/>
      <w:color w:val="000000"/>
      <w:kern w:val="3"/>
      <w:sz w:val="36"/>
      <w:szCs w:val="36"/>
      <w:lang w:eastAsia="zh-CN" w:bidi="hi-IN"/>
    </w:rPr>
  </w:style>
  <w:style w:type="paragraph" w:customStyle="1" w:styleId="Objetosdefondo">
    <w:name w:val="Objetos de fondo"/>
    <w:rsid w:val="00BB1F07"/>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autoSpaceDN w:val="0"/>
      <w:spacing w:line="276" w:lineRule="auto"/>
      <w:textAlignment w:val="baseline"/>
    </w:pPr>
    <w:rPr>
      <w:rFonts w:ascii="Microsoft YaHei" w:eastAsia="Tahoma" w:hAnsi="Microsoft YaHei" w:cs="Arial"/>
      <w:kern w:val="3"/>
      <w:sz w:val="36"/>
      <w:szCs w:val="24"/>
      <w:lang w:eastAsia="zh-CN" w:bidi="hi-IN"/>
    </w:rPr>
  </w:style>
  <w:style w:type="paragraph" w:customStyle="1" w:styleId="Fondo">
    <w:name w:val="Fondo"/>
    <w:rsid w:val="00BB1F07"/>
    <w:pPr>
      <w:suppressAutoHyphens/>
      <w:autoSpaceDE w:val="0"/>
      <w:autoSpaceDN w:val="0"/>
      <w:spacing w:after="200" w:line="276" w:lineRule="auto"/>
      <w:jc w:val="center"/>
      <w:textAlignment w:val="baseline"/>
    </w:pPr>
    <w:rPr>
      <w:rFonts w:ascii="Times New Roman" w:eastAsia="Tahoma" w:hAnsi="Times New Roman" w:cs="Arial"/>
      <w:kern w:val="3"/>
      <w:sz w:val="24"/>
      <w:szCs w:val="24"/>
      <w:lang w:eastAsia="zh-CN" w:bidi="hi-IN"/>
    </w:rPr>
  </w:style>
  <w:style w:type="paragraph" w:customStyle="1" w:styleId="Notas">
    <w:name w:val="Notas"/>
    <w:rsid w:val="00BB1F07"/>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autoSpaceDN w:val="0"/>
      <w:spacing w:before="90" w:line="276" w:lineRule="auto"/>
      <w:textAlignment w:val="baseline"/>
    </w:pPr>
    <w:rPr>
      <w:rFonts w:ascii="Mangal" w:eastAsia="Tahoma" w:hAnsi="Mangal" w:cs="Arial"/>
      <w:kern w:val="3"/>
      <w:sz w:val="24"/>
      <w:szCs w:val="24"/>
      <w:lang w:eastAsia="zh-CN" w:bidi="hi-IN"/>
    </w:rPr>
  </w:style>
  <w:style w:type="paragraph" w:customStyle="1" w:styleId="Esquema1">
    <w:name w:val="Esquema 1"/>
    <w:rsid w:val="00BB1F07"/>
    <w:pPr>
      <w:tabs>
        <w:tab w:val="left" w:pos="540"/>
        <w:tab w:val="left" w:pos="707"/>
        <w:tab w:val="left" w:pos="1415"/>
        <w:tab w:val="left" w:pos="2122"/>
        <w:tab w:val="left" w:pos="2830"/>
        <w:tab w:val="left" w:pos="3537"/>
        <w:tab w:val="left" w:pos="4245"/>
        <w:tab w:val="left" w:pos="4952"/>
        <w:tab w:val="left" w:pos="5660"/>
        <w:tab w:val="left" w:pos="6367"/>
        <w:tab w:val="left" w:pos="7075"/>
        <w:tab w:val="left" w:pos="7782"/>
        <w:tab w:val="left" w:pos="8489"/>
        <w:tab w:val="left" w:pos="9197"/>
        <w:tab w:val="left" w:pos="9905"/>
        <w:tab w:val="left" w:pos="10612"/>
        <w:tab w:val="left" w:pos="11320"/>
        <w:tab w:val="left" w:pos="12027"/>
        <w:tab w:val="left" w:pos="12735"/>
        <w:tab w:val="left" w:pos="13442"/>
        <w:tab w:val="left" w:pos="14150"/>
      </w:tabs>
      <w:suppressAutoHyphens/>
      <w:autoSpaceDE w:val="0"/>
      <w:autoSpaceDN w:val="0"/>
      <w:spacing w:before="160" w:line="276" w:lineRule="auto"/>
      <w:ind w:left="540" w:hanging="540"/>
      <w:textAlignment w:val="baseline"/>
    </w:pPr>
    <w:rPr>
      <w:rFonts w:ascii="Microsoft YaHei" w:eastAsia="Tahoma" w:hAnsi="Microsoft YaHei" w:cs="Arial"/>
      <w:kern w:val="3"/>
      <w:sz w:val="64"/>
      <w:szCs w:val="24"/>
      <w:lang w:eastAsia="zh-CN" w:bidi="hi-IN"/>
    </w:rPr>
  </w:style>
  <w:style w:type="paragraph" w:customStyle="1" w:styleId="Esquema2">
    <w:name w:val="Esquema 2"/>
    <w:basedOn w:val="Esquema1"/>
    <w:rsid w:val="00BB1F07"/>
    <w:pPr>
      <w:tabs>
        <w:tab w:val="clear" w:pos="540"/>
        <w:tab w:val="clear" w:pos="707"/>
        <w:tab w:val="clear" w:pos="4245"/>
        <w:tab w:val="clear" w:pos="8489"/>
        <w:tab w:val="left" w:pos="1170"/>
        <w:tab w:val="left" w:pos="4244"/>
        <w:tab w:val="left" w:pos="8490"/>
        <w:tab w:val="left" w:pos="14857"/>
      </w:tabs>
      <w:spacing w:before="139"/>
      <w:ind w:left="1170" w:hanging="450"/>
    </w:pPr>
    <w:rPr>
      <w:sz w:val="56"/>
      <w:szCs w:val="48"/>
    </w:rPr>
  </w:style>
  <w:style w:type="paragraph" w:customStyle="1" w:styleId="Esquema3">
    <w:name w:val="Esquema 3"/>
    <w:basedOn w:val="Esquema2"/>
    <w:rsid w:val="00BB1F07"/>
    <w:pPr>
      <w:tabs>
        <w:tab w:val="clear" w:pos="1170"/>
        <w:tab w:val="clear" w:pos="1415"/>
        <w:tab w:val="clear" w:pos="4244"/>
        <w:tab w:val="left" w:pos="1800"/>
        <w:tab w:val="left" w:pos="4245"/>
        <w:tab w:val="left" w:pos="15564"/>
      </w:tabs>
      <w:spacing w:before="120"/>
      <w:ind w:left="1800" w:hanging="360"/>
    </w:pPr>
    <w:rPr>
      <w:sz w:val="48"/>
      <w:szCs w:val="40"/>
    </w:rPr>
  </w:style>
  <w:style w:type="paragraph" w:customStyle="1" w:styleId="Esquema4">
    <w:name w:val="Esquema 4"/>
    <w:basedOn w:val="Esquema3"/>
    <w:rsid w:val="00BB1F07"/>
    <w:pPr>
      <w:tabs>
        <w:tab w:val="clear" w:pos="1800"/>
        <w:tab w:val="clear" w:pos="2122"/>
        <w:tab w:val="left" w:pos="2520"/>
        <w:tab w:val="left" w:pos="16272"/>
      </w:tabs>
      <w:spacing w:before="100"/>
      <w:ind w:left="2520"/>
    </w:pPr>
    <w:rPr>
      <w:sz w:val="40"/>
    </w:rPr>
  </w:style>
  <w:style w:type="paragraph" w:customStyle="1" w:styleId="Esquema5">
    <w:name w:val="Esquema 5"/>
    <w:basedOn w:val="Esquema4"/>
    <w:rsid w:val="00BB1F07"/>
    <w:pPr>
      <w:tabs>
        <w:tab w:val="clear" w:pos="2520"/>
        <w:tab w:val="clear" w:pos="2830"/>
        <w:tab w:val="left" w:pos="3240"/>
        <w:tab w:val="left" w:pos="16980"/>
      </w:tabs>
      <w:ind w:left="3240"/>
    </w:pPr>
  </w:style>
  <w:style w:type="paragraph" w:customStyle="1" w:styleId="Esquema6">
    <w:name w:val="Esquema 6"/>
    <w:basedOn w:val="Esquema5"/>
    <w:rsid w:val="00BB1F07"/>
  </w:style>
  <w:style w:type="paragraph" w:customStyle="1" w:styleId="Esquema7">
    <w:name w:val="Esquema 7"/>
    <w:basedOn w:val="Esquema6"/>
    <w:rsid w:val="00BB1F07"/>
  </w:style>
  <w:style w:type="paragraph" w:customStyle="1" w:styleId="Esquema8">
    <w:name w:val="Esquema 8"/>
    <w:basedOn w:val="Esquema7"/>
    <w:rsid w:val="00BB1F07"/>
  </w:style>
  <w:style w:type="paragraph" w:customStyle="1" w:styleId="Esquema9">
    <w:name w:val="Esquema 9"/>
    <w:basedOn w:val="Esquema8"/>
    <w:rsid w:val="00BB1F07"/>
  </w:style>
  <w:style w:type="paragraph" w:customStyle="1" w:styleId="Predeterminado1LTGliederung1">
    <w:name w:val="Predeterminado 1~LT~Gliederung 1"/>
    <w:rsid w:val="00BB1F07"/>
    <w:pPr>
      <w:widowControl w:val="0"/>
      <w:suppressAutoHyphens/>
      <w:autoSpaceDE w:val="0"/>
      <w:autoSpaceDN w:val="0"/>
      <w:spacing w:after="283" w:line="276" w:lineRule="auto"/>
      <w:textAlignment w:val="baseline"/>
    </w:pPr>
    <w:rPr>
      <w:rFonts w:ascii="Mangal" w:eastAsia="Mangal" w:hAnsi="Mangal" w:cs="Mangal"/>
      <w:color w:val="000000"/>
      <w:kern w:val="3"/>
      <w:sz w:val="64"/>
      <w:szCs w:val="64"/>
      <w:lang w:eastAsia="zh-CN" w:bidi="hi-IN"/>
    </w:rPr>
  </w:style>
  <w:style w:type="paragraph" w:customStyle="1" w:styleId="Predeterminado1LTGliederung2">
    <w:name w:val="Predeterminado 1~LT~Gliederung 2"/>
    <w:basedOn w:val="PredeterminadoLTGliederung1"/>
    <w:rsid w:val="00BB1F07"/>
    <w:pPr>
      <w:spacing w:before="0" w:after="227"/>
    </w:pPr>
    <w:rPr>
      <w:sz w:val="48"/>
      <w:szCs w:val="48"/>
    </w:rPr>
  </w:style>
  <w:style w:type="paragraph" w:customStyle="1" w:styleId="Predeterminado1LTGliederung3">
    <w:name w:val="Predeterminado 1~LT~Gliederung 3"/>
    <w:basedOn w:val="PredeterminadoLTGliederung2"/>
    <w:rsid w:val="00BB1F07"/>
    <w:pPr>
      <w:spacing w:before="0" w:after="170"/>
    </w:pPr>
    <w:rPr>
      <w:sz w:val="40"/>
      <w:szCs w:val="40"/>
    </w:rPr>
  </w:style>
  <w:style w:type="paragraph" w:customStyle="1" w:styleId="Predeterminado1LTGliederung4">
    <w:name w:val="Predeterminado 1~LT~Gliederung 4"/>
    <w:basedOn w:val="PredeterminadoLTGliederung3"/>
    <w:rsid w:val="00BB1F07"/>
    <w:pPr>
      <w:spacing w:before="0" w:after="113"/>
    </w:pPr>
  </w:style>
  <w:style w:type="paragraph" w:customStyle="1" w:styleId="Predeterminado1LTGliederung5">
    <w:name w:val="Predeterminado 1~LT~Gliederung 5"/>
    <w:basedOn w:val="PredeterminadoLTGliederung4"/>
    <w:rsid w:val="00BB1F07"/>
    <w:pPr>
      <w:spacing w:before="0" w:after="57"/>
    </w:pPr>
  </w:style>
  <w:style w:type="paragraph" w:customStyle="1" w:styleId="Predeterminado1LTGliederung6">
    <w:name w:val="Predeterminado 1~LT~Gliederung 6"/>
    <w:basedOn w:val="PredeterminadoLTGliederung5"/>
    <w:rsid w:val="00BB1F07"/>
  </w:style>
  <w:style w:type="paragraph" w:customStyle="1" w:styleId="Predeterminado1LTGliederung7">
    <w:name w:val="Predeterminado 1~LT~Gliederung 7"/>
    <w:basedOn w:val="PredeterminadoLTGliederung6"/>
    <w:rsid w:val="00BB1F07"/>
  </w:style>
  <w:style w:type="paragraph" w:customStyle="1" w:styleId="Predeterminado1LTGliederung8">
    <w:name w:val="Predeterminado 1~LT~Gliederung 8"/>
    <w:basedOn w:val="PredeterminadoLTGliederung7"/>
    <w:rsid w:val="00BB1F07"/>
  </w:style>
  <w:style w:type="paragraph" w:customStyle="1" w:styleId="Predeterminado1LTGliederung9">
    <w:name w:val="Predeterminado 1~LT~Gliederung 9"/>
    <w:basedOn w:val="PredeterminadoLTGliederung8"/>
    <w:rsid w:val="00BB1F07"/>
  </w:style>
  <w:style w:type="paragraph" w:customStyle="1" w:styleId="Predeterminado1LTTitel">
    <w:name w:val="Predeterminado 1~LT~Titel"/>
    <w:rsid w:val="00BB1F07"/>
    <w:pPr>
      <w:widowControl w:val="0"/>
      <w:suppressAutoHyphens/>
      <w:autoSpaceDE w:val="0"/>
      <w:autoSpaceDN w:val="0"/>
      <w:spacing w:after="200" w:line="276" w:lineRule="auto"/>
      <w:textAlignment w:val="baseline"/>
    </w:pPr>
    <w:rPr>
      <w:rFonts w:ascii="Mangal" w:eastAsia="Mangal" w:hAnsi="Mangal" w:cs="Mangal"/>
      <w:color w:val="000000"/>
      <w:kern w:val="3"/>
      <w:sz w:val="36"/>
      <w:szCs w:val="36"/>
      <w:lang w:eastAsia="zh-CN" w:bidi="hi-IN"/>
    </w:rPr>
  </w:style>
  <w:style w:type="paragraph" w:customStyle="1" w:styleId="Predeterminado1LTUntertitel">
    <w:name w:val="Predeterminado 1~LT~Untertitel"/>
    <w:rsid w:val="00BB1F07"/>
    <w:pPr>
      <w:widowControl w:val="0"/>
      <w:suppressAutoHyphens/>
      <w:autoSpaceDE w:val="0"/>
      <w:autoSpaceDN w:val="0"/>
      <w:spacing w:after="200" w:line="276" w:lineRule="auto"/>
      <w:jc w:val="center"/>
      <w:textAlignment w:val="baseline"/>
    </w:pPr>
    <w:rPr>
      <w:rFonts w:ascii="Mangal" w:eastAsia="Mangal" w:hAnsi="Mangal" w:cs="Mangal"/>
      <w:kern w:val="3"/>
      <w:sz w:val="64"/>
      <w:szCs w:val="64"/>
      <w:lang w:eastAsia="zh-CN" w:bidi="hi-IN"/>
    </w:rPr>
  </w:style>
  <w:style w:type="paragraph" w:customStyle="1" w:styleId="Predeterminado1LTNotizen">
    <w:name w:val="Predeterminado 1~LT~Notizen"/>
    <w:rsid w:val="00BB1F07"/>
    <w:pPr>
      <w:widowControl w:val="0"/>
      <w:suppressAutoHyphens/>
      <w:autoSpaceDE w:val="0"/>
      <w:autoSpaceDN w:val="0"/>
      <w:spacing w:after="200" w:line="276" w:lineRule="auto"/>
      <w:ind w:left="340" w:hanging="340"/>
      <w:textAlignment w:val="baseline"/>
    </w:pPr>
    <w:rPr>
      <w:rFonts w:ascii="Mangal" w:eastAsia="Mangal" w:hAnsi="Mangal" w:cs="Mangal"/>
      <w:kern w:val="3"/>
      <w:sz w:val="40"/>
      <w:szCs w:val="40"/>
      <w:lang w:eastAsia="zh-CN" w:bidi="hi-IN"/>
    </w:rPr>
  </w:style>
  <w:style w:type="paragraph" w:customStyle="1" w:styleId="Predeterminado1LTHintergrundobjekte">
    <w:name w:val="Predeterminado 1~LT~Hintergrundobjekte"/>
    <w:rsid w:val="00BB1F07"/>
    <w:pPr>
      <w:widowControl w:val="0"/>
      <w:suppressAutoHyphens/>
      <w:autoSpaceDE w:val="0"/>
      <w:autoSpaceDN w:val="0"/>
      <w:spacing w:after="200" w:line="276" w:lineRule="auto"/>
      <w:textAlignment w:val="baseline"/>
    </w:pPr>
    <w:rPr>
      <w:rFonts w:ascii="Times New Roman" w:eastAsia="SimSun" w:hAnsi="Times New Roman" w:cs="Mangal"/>
      <w:kern w:val="3"/>
      <w:sz w:val="24"/>
      <w:szCs w:val="24"/>
      <w:lang w:eastAsia="zh-CN" w:bidi="hi-IN"/>
    </w:rPr>
  </w:style>
  <w:style w:type="paragraph" w:customStyle="1" w:styleId="Predeterminado1LTHintergrund">
    <w:name w:val="Predeterminado 1~LT~Hintergrund"/>
    <w:rsid w:val="00BB1F07"/>
    <w:pPr>
      <w:widowControl w:val="0"/>
      <w:suppressAutoHyphens/>
      <w:autoSpaceDE w:val="0"/>
      <w:autoSpaceDN w:val="0"/>
      <w:spacing w:after="200" w:line="276" w:lineRule="auto"/>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Standard"/>
    <w:rsid w:val="00BB1F07"/>
    <w:pPr>
      <w:suppressLineNumbers/>
    </w:pPr>
  </w:style>
  <w:style w:type="paragraph" w:customStyle="1" w:styleId="TableHeading">
    <w:name w:val="Table Heading"/>
    <w:basedOn w:val="TableContents"/>
    <w:rsid w:val="00BB1F07"/>
    <w:pPr>
      <w:jc w:val="center"/>
    </w:pPr>
    <w:rPr>
      <w:b/>
      <w:bCs/>
    </w:rPr>
  </w:style>
  <w:style w:type="paragraph" w:customStyle="1" w:styleId="WW-Ttulo1">
    <w:name w:val="WW-Título1"/>
    <w:rsid w:val="00BB1F07"/>
    <w:pPr>
      <w:widowControl w:val="0"/>
      <w:suppressAutoHyphens/>
      <w:autoSpaceDE w:val="0"/>
      <w:autoSpaceDN w:val="0"/>
      <w:spacing w:after="200" w:line="276" w:lineRule="auto"/>
      <w:textAlignment w:val="baseline"/>
    </w:pPr>
    <w:rPr>
      <w:rFonts w:ascii="Mangal" w:eastAsia="Mangal" w:hAnsi="Mangal" w:cs="Mangal"/>
      <w:color w:val="000000"/>
      <w:kern w:val="3"/>
      <w:sz w:val="36"/>
      <w:szCs w:val="36"/>
      <w:lang w:eastAsia="zh-CN" w:bidi="hi-IN"/>
    </w:rPr>
  </w:style>
  <w:style w:type="paragraph" w:customStyle="1" w:styleId="Framecontents">
    <w:name w:val="Frame contents"/>
    <w:basedOn w:val="Textbody"/>
    <w:rsid w:val="00BB1F07"/>
  </w:style>
  <w:style w:type="paragraph" w:customStyle="1" w:styleId="WW-Ttulo12">
    <w:name w:val="WW-Título12"/>
    <w:rsid w:val="00BB1F07"/>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autoSpaceDN w:val="0"/>
      <w:jc w:val="center"/>
      <w:textAlignment w:val="baseline"/>
    </w:pPr>
    <w:rPr>
      <w:rFonts w:ascii="MS PGothic" w:eastAsia="MS PGothic" w:hAnsi="MS PGothic" w:cs="MS PGothic"/>
      <w:color w:val="000000"/>
      <w:kern w:val="3"/>
      <w:sz w:val="88"/>
      <w:szCs w:val="88"/>
      <w:lang w:eastAsia="zh-CN" w:bidi="hi-IN"/>
    </w:rPr>
  </w:style>
  <w:style w:type="paragraph" w:customStyle="1" w:styleId="WW-Ttulo123">
    <w:name w:val="WW-Título123"/>
    <w:rsid w:val="00BB1F07"/>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autoSpaceDN w:val="0"/>
      <w:jc w:val="center"/>
      <w:textAlignment w:val="baseline"/>
    </w:pPr>
    <w:rPr>
      <w:rFonts w:ascii="MS PGothic" w:eastAsia="MS PGothic" w:hAnsi="MS PGothic" w:cs="MS PGothic"/>
      <w:color w:val="000000"/>
      <w:kern w:val="3"/>
      <w:sz w:val="88"/>
      <w:szCs w:val="88"/>
      <w:lang w:eastAsia="zh-CN" w:bidi="hi-IN"/>
    </w:rPr>
  </w:style>
  <w:style w:type="character" w:customStyle="1" w:styleId="ListLabel1">
    <w:name w:val="ListLabel 1"/>
    <w:rsid w:val="00BB1F07"/>
    <w:rPr>
      <w:rFonts w:cs="Courier New"/>
    </w:rPr>
  </w:style>
  <w:style w:type="character" w:customStyle="1" w:styleId="ListLabel2">
    <w:name w:val="ListLabel 2"/>
    <w:rsid w:val="00BB1F07"/>
    <w:rPr>
      <w:rFonts w:cs="Calibri"/>
    </w:rPr>
  </w:style>
  <w:style w:type="character" w:customStyle="1" w:styleId="ListLabel3">
    <w:name w:val="ListLabel 3"/>
    <w:rsid w:val="00BB1F07"/>
    <w:rPr>
      <w:b w:val="0"/>
    </w:rPr>
  </w:style>
  <w:style w:type="character" w:customStyle="1" w:styleId="ListLabel4">
    <w:name w:val="ListLabel 4"/>
    <w:rsid w:val="00BB1F07"/>
    <w:rPr>
      <w:color w:val="000000"/>
    </w:rPr>
  </w:style>
  <w:style w:type="character" w:customStyle="1" w:styleId="NumberingSymbols">
    <w:name w:val="Numbering Symbols"/>
    <w:rsid w:val="00BB1F07"/>
  </w:style>
  <w:style w:type="character" w:customStyle="1" w:styleId="apple-converted-space">
    <w:name w:val="apple-converted-space"/>
    <w:rsid w:val="00BB1F07"/>
  </w:style>
  <w:style w:type="character" w:customStyle="1" w:styleId="Internetlink">
    <w:name w:val="Internet link"/>
    <w:rsid w:val="00BB1F07"/>
    <w:rPr>
      <w:color w:val="000080"/>
      <w:u w:val="single"/>
    </w:rPr>
  </w:style>
  <w:style w:type="numbering" w:customStyle="1" w:styleId="WWNum1">
    <w:name w:val="WWNum1"/>
    <w:basedOn w:val="Sinlista"/>
    <w:rsid w:val="00BB1F07"/>
    <w:pPr>
      <w:numPr>
        <w:numId w:val="1"/>
      </w:numPr>
    </w:pPr>
  </w:style>
  <w:style w:type="numbering" w:customStyle="1" w:styleId="WWNum2">
    <w:name w:val="WWNum2"/>
    <w:basedOn w:val="Sinlista"/>
    <w:rsid w:val="00BB1F07"/>
    <w:pPr>
      <w:numPr>
        <w:numId w:val="2"/>
      </w:numPr>
    </w:pPr>
  </w:style>
  <w:style w:type="numbering" w:customStyle="1" w:styleId="WWNum3">
    <w:name w:val="WWNum3"/>
    <w:basedOn w:val="Sinlista"/>
    <w:rsid w:val="00BB1F07"/>
    <w:pPr>
      <w:numPr>
        <w:numId w:val="3"/>
      </w:numPr>
    </w:pPr>
  </w:style>
  <w:style w:type="numbering" w:customStyle="1" w:styleId="WWNum4">
    <w:name w:val="WWNum4"/>
    <w:basedOn w:val="Sinlista"/>
    <w:rsid w:val="00BB1F07"/>
    <w:pPr>
      <w:numPr>
        <w:numId w:val="4"/>
      </w:numPr>
    </w:pPr>
  </w:style>
  <w:style w:type="numbering" w:customStyle="1" w:styleId="WWNum5">
    <w:name w:val="WWNum5"/>
    <w:basedOn w:val="Sinlista"/>
    <w:rsid w:val="00BB1F07"/>
    <w:pPr>
      <w:numPr>
        <w:numId w:val="5"/>
      </w:numPr>
    </w:pPr>
  </w:style>
  <w:style w:type="numbering" w:customStyle="1" w:styleId="WWNum6">
    <w:name w:val="WWNum6"/>
    <w:basedOn w:val="Sinlista"/>
    <w:rsid w:val="00BB1F07"/>
    <w:pPr>
      <w:numPr>
        <w:numId w:val="6"/>
      </w:numPr>
    </w:pPr>
  </w:style>
  <w:style w:type="numbering" w:customStyle="1" w:styleId="WWNum7">
    <w:name w:val="WWNum7"/>
    <w:basedOn w:val="Sinlista"/>
    <w:rsid w:val="00BB1F07"/>
    <w:pPr>
      <w:numPr>
        <w:numId w:val="7"/>
      </w:numPr>
    </w:pPr>
  </w:style>
  <w:style w:type="numbering" w:customStyle="1" w:styleId="WWNum8">
    <w:name w:val="WWNum8"/>
    <w:basedOn w:val="Sinlista"/>
    <w:rsid w:val="00BB1F07"/>
    <w:pPr>
      <w:numPr>
        <w:numId w:val="8"/>
      </w:numPr>
    </w:pPr>
  </w:style>
  <w:style w:type="numbering" w:customStyle="1" w:styleId="WWNum9">
    <w:name w:val="WWNum9"/>
    <w:basedOn w:val="Sinlista"/>
    <w:rsid w:val="00BB1F07"/>
    <w:pPr>
      <w:numPr>
        <w:numId w:val="9"/>
      </w:numPr>
    </w:pPr>
  </w:style>
  <w:style w:type="numbering" w:customStyle="1" w:styleId="WWNum10">
    <w:name w:val="WWNum10"/>
    <w:basedOn w:val="Sinlista"/>
    <w:rsid w:val="00BB1F07"/>
    <w:pPr>
      <w:numPr>
        <w:numId w:val="10"/>
      </w:numPr>
    </w:pPr>
  </w:style>
  <w:style w:type="numbering" w:customStyle="1" w:styleId="WWNum11">
    <w:name w:val="WWNum11"/>
    <w:basedOn w:val="Sinlista"/>
    <w:rsid w:val="00BB1F07"/>
    <w:pPr>
      <w:numPr>
        <w:numId w:val="11"/>
      </w:numPr>
    </w:pPr>
  </w:style>
  <w:style w:type="numbering" w:customStyle="1" w:styleId="WWNum12">
    <w:name w:val="WWNum12"/>
    <w:basedOn w:val="Sinlista"/>
    <w:rsid w:val="00BB1F07"/>
    <w:pPr>
      <w:numPr>
        <w:numId w:val="12"/>
      </w:numPr>
    </w:pPr>
  </w:style>
  <w:style w:type="numbering" w:customStyle="1" w:styleId="WWNum13">
    <w:name w:val="WWNum13"/>
    <w:basedOn w:val="Sinlista"/>
    <w:rsid w:val="00BB1F07"/>
    <w:pPr>
      <w:numPr>
        <w:numId w:val="13"/>
      </w:numPr>
    </w:pPr>
  </w:style>
  <w:style w:type="numbering" w:customStyle="1" w:styleId="WWNum14">
    <w:name w:val="WWNum14"/>
    <w:basedOn w:val="Sinlista"/>
    <w:rsid w:val="00BB1F07"/>
    <w:pPr>
      <w:numPr>
        <w:numId w:val="14"/>
      </w:numPr>
    </w:pPr>
  </w:style>
  <w:style w:type="numbering" w:customStyle="1" w:styleId="WWNum15">
    <w:name w:val="WWNum15"/>
    <w:basedOn w:val="Sinlista"/>
    <w:rsid w:val="00BB1F07"/>
    <w:pPr>
      <w:numPr>
        <w:numId w:val="15"/>
      </w:numPr>
    </w:pPr>
  </w:style>
  <w:style w:type="numbering" w:customStyle="1" w:styleId="WWNum16">
    <w:name w:val="WWNum16"/>
    <w:basedOn w:val="Sinlista"/>
    <w:rsid w:val="00BB1F07"/>
    <w:pPr>
      <w:numPr>
        <w:numId w:val="16"/>
      </w:numPr>
    </w:pPr>
  </w:style>
  <w:style w:type="numbering" w:customStyle="1" w:styleId="WWNum17">
    <w:name w:val="WWNum17"/>
    <w:basedOn w:val="Sinlista"/>
    <w:rsid w:val="00BB1F07"/>
    <w:pPr>
      <w:numPr>
        <w:numId w:val="17"/>
      </w:numPr>
    </w:pPr>
  </w:style>
  <w:style w:type="numbering" w:customStyle="1" w:styleId="WWNum18">
    <w:name w:val="WWNum18"/>
    <w:basedOn w:val="Sinlista"/>
    <w:rsid w:val="00BB1F07"/>
    <w:pPr>
      <w:numPr>
        <w:numId w:val="18"/>
      </w:numPr>
    </w:pPr>
  </w:style>
  <w:style w:type="numbering" w:customStyle="1" w:styleId="WWNum19">
    <w:name w:val="WWNum19"/>
    <w:basedOn w:val="Sinlista"/>
    <w:rsid w:val="00BB1F07"/>
    <w:pPr>
      <w:numPr>
        <w:numId w:val="19"/>
      </w:numPr>
    </w:pPr>
  </w:style>
  <w:style w:type="numbering" w:customStyle="1" w:styleId="WWNum20">
    <w:name w:val="WWNum20"/>
    <w:basedOn w:val="Sinlista"/>
    <w:rsid w:val="00BB1F07"/>
    <w:pPr>
      <w:numPr>
        <w:numId w:val="20"/>
      </w:numPr>
    </w:pPr>
  </w:style>
  <w:style w:type="numbering" w:customStyle="1" w:styleId="WWNum21">
    <w:name w:val="WWNum21"/>
    <w:basedOn w:val="Sinlista"/>
    <w:rsid w:val="00BB1F07"/>
    <w:pPr>
      <w:numPr>
        <w:numId w:val="21"/>
      </w:numPr>
    </w:pPr>
  </w:style>
  <w:style w:type="numbering" w:customStyle="1" w:styleId="WWNum22">
    <w:name w:val="WWNum22"/>
    <w:basedOn w:val="Sinlista"/>
    <w:rsid w:val="00BB1F07"/>
    <w:pPr>
      <w:numPr>
        <w:numId w:val="22"/>
      </w:numPr>
    </w:pPr>
  </w:style>
  <w:style w:type="numbering" w:customStyle="1" w:styleId="WWNum23">
    <w:name w:val="WWNum23"/>
    <w:basedOn w:val="Sinlista"/>
    <w:rsid w:val="00BB1F07"/>
    <w:pPr>
      <w:numPr>
        <w:numId w:val="23"/>
      </w:numPr>
    </w:pPr>
  </w:style>
  <w:style w:type="numbering" w:customStyle="1" w:styleId="WWNum24">
    <w:name w:val="WWNum24"/>
    <w:basedOn w:val="Sinlista"/>
    <w:rsid w:val="00BB1F07"/>
    <w:pPr>
      <w:numPr>
        <w:numId w:val="24"/>
      </w:numPr>
    </w:pPr>
  </w:style>
  <w:style w:type="numbering" w:customStyle="1" w:styleId="WWNum25">
    <w:name w:val="WWNum25"/>
    <w:basedOn w:val="Sinlista"/>
    <w:rsid w:val="00BB1F07"/>
    <w:pPr>
      <w:numPr>
        <w:numId w:val="25"/>
      </w:numPr>
    </w:pPr>
  </w:style>
  <w:style w:type="numbering" w:customStyle="1" w:styleId="WWNum26">
    <w:name w:val="WWNum26"/>
    <w:basedOn w:val="Sinlista"/>
    <w:rsid w:val="00BB1F07"/>
    <w:pPr>
      <w:numPr>
        <w:numId w:val="26"/>
      </w:numPr>
    </w:pPr>
  </w:style>
  <w:style w:type="numbering" w:customStyle="1" w:styleId="WWNum27">
    <w:name w:val="WWNum27"/>
    <w:basedOn w:val="Sinlista"/>
    <w:rsid w:val="00BB1F07"/>
    <w:pPr>
      <w:numPr>
        <w:numId w:val="27"/>
      </w:numPr>
    </w:pPr>
  </w:style>
  <w:style w:type="numbering" w:customStyle="1" w:styleId="WWNum28">
    <w:name w:val="WWNum28"/>
    <w:basedOn w:val="Sinlista"/>
    <w:rsid w:val="00BB1F07"/>
    <w:pPr>
      <w:numPr>
        <w:numId w:val="28"/>
      </w:numPr>
    </w:pPr>
  </w:style>
  <w:style w:type="numbering" w:customStyle="1" w:styleId="WWNum29">
    <w:name w:val="WWNum29"/>
    <w:basedOn w:val="Sinlista"/>
    <w:rsid w:val="00BB1F07"/>
    <w:pPr>
      <w:numPr>
        <w:numId w:val="29"/>
      </w:numPr>
    </w:pPr>
  </w:style>
  <w:style w:type="numbering" w:customStyle="1" w:styleId="WWNum30">
    <w:name w:val="WWNum30"/>
    <w:basedOn w:val="Sinlista"/>
    <w:rsid w:val="00BB1F07"/>
    <w:pPr>
      <w:numPr>
        <w:numId w:val="30"/>
      </w:numPr>
    </w:pPr>
  </w:style>
  <w:style w:type="numbering" w:customStyle="1" w:styleId="WWNum31">
    <w:name w:val="WWNum31"/>
    <w:basedOn w:val="Sinlista"/>
    <w:rsid w:val="00BB1F07"/>
    <w:pPr>
      <w:numPr>
        <w:numId w:val="31"/>
      </w:numPr>
    </w:pPr>
  </w:style>
  <w:style w:type="numbering" w:customStyle="1" w:styleId="WWNum32">
    <w:name w:val="WWNum32"/>
    <w:basedOn w:val="Sinlista"/>
    <w:rsid w:val="00BB1F07"/>
    <w:pPr>
      <w:numPr>
        <w:numId w:val="32"/>
      </w:numPr>
    </w:pPr>
  </w:style>
  <w:style w:type="numbering" w:customStyle="1" w:styleId="WWNum33">
    <w:name w:val="WWNum33"/>
    <w:basedOn w:val="Sinlista"/>
    <w:rsid w:val="00BB1F07"/>
    <w:pPr>
      <w:numPr>
        <w:numId w:val="33"/>
      </w:numPr>
    </w:pPr>
  </w:style>
  <w:style w:type="numbering" w:customStyle="1" w:styleId="WWNum34">
    <w:name w:val="WWNum34"/>
    <w:basedOn w:val="Sinlista"/>
    <w:rsid w:val="00BB1F07"/>
    <w:pPr>
      <w:numPr>
        <w:numId w:val="34"/>
      </w:numPr>
    </w:pPr>
  </w:style>
  <w:style w:type="numbering" w:customStyle="1" w:styleId="WWNum35">
    <w:name w:val="WWNum35"/>
    <w:basedOn w:val="Sinlista"/>
    <w:rsid w:val="00BB1F07"/>
    <w:pPr>
      <w:numPr>
        <w:numId w:val="35"/>
      </w:numPr>
    </w:pPr>
  </w:style>
  <w:style w:type="numbering" w:customStyle="1" w:styleId="WWNum36">
    <w:name w:val="WWNum36"/>
    <w:basedOn w:val="Sinlista"/>
    <w:rsid w:val="00BB1F07"/>
    <w:pPr>
      <w:numPr>
        <w:numId w:val="36"/>
      </w:numPr>
    </w:pPr>
  </w:style>
  <w:style w:type="numbering" w:customStyle="1" w:styleId="WWNum37">
    <w:name w:val="WWNum37"/>
    <w:basedOn w:val="Sinlista"/>
    <w:rsid w:val="00BB1F07"/>
    <w:pPr>
      <w:numPr>
        <w:numId w:val="37"/>
      </w:numPr>
    </w:pPr>
  </w:style>
  <w:style w:type="numbering" w:customStyle="1" w:styleId="WWNum38">
    <w:name w:val="WWNum38"/>
    <w:basedOn w:val="Sinlista"/>
    <w:rsid w:val="00BB1F07"/>
    <w:pPr>
      <w:numPr>
        <w:numId w:val="38"/>
      </w:numPr>
    </w:pPr>
  </w:style>
  <w:style w:type="numbering" w:customStyle="1" w:styleId="WWNum39">
    <w:name w:val="WWNum39"/>
    <w:basedOn w:val="Sinlista"/>
    <w:rsid w:val="00BB1F07"/>
    <w:pPr>
      <w:numPr>
        <w:numId w:val="39"/>
      </w:numPr>
    </w:pPr>
  </w:style>
  <w:style w:type="numbering" w:customStyle="1" w:styleId="WWNum40">
    <w:name w:val="WWNum40"/>
    <w:basedOn w:val="Sinlista"/>
    <w:rsid w:val="00BB1F07"/>
    <w:pPr>
      <w:numPr>
        <w:numId w:val="40"/>
      </w:numPr>
    </w:pPr>
  </w:style>
  <w:style w:type="numbering" w:customStyle="1" w:styleId="WWNum41">
    <w:name w:val="WWNum41"/>
    <w:basedOn w:val="Sinlista"/>
    <w:rsid w:val="00BB1F07"/>
    <w:pPr>
      <w:numPr>
        <w:numId w:val="41"/>
      </w:numPr>
    </w:pPr>
  </w:style>
  <w:style w:type="numbering" w:customStyle="1" w:styleId="WWNum42">
    <w:name w:val="WWNum42"/>
    <w:basedOn w:val="Sinlista"/>
    <w:rsid w:val="00BB1F07"/>
    <w:pPr>
      <w:numPr>
        <w:numId w:val="42"/>
      </w:numPr>
    </w:pPr>
  </w:style>
  <w:style w:type="numbering" w:customStyle="1" w:styleId="WWNum43">
    <w:name w:val="WWNum43"/>
    <w:basedOn w:val="Sinlista"/>
    <w:rsid w:val="00BB1F07"/>
    <w:pPr>
      <w:numPr>
        <w:numId w:val="43"/>
      </w:numPr>
    </w:pPr>
  </w:style>
  <w:style w:type="numbering" w:customStyle="1" w:styleId="WWNum44">
    <w:name w:val="WWNum44"/>
    <w:basedOn w:val="Sinlista"/>
    <w:rsid w:val="00BB1F07"/>
    <w:pPr>
      <w:numPr>
        <w:numId w:val="44"/>
      </w:numPr>
    </w:pPr>
  </w:style>
  <w:style w:type="numbering" w:customStyle="1" w:styleId="WWNum45">
    <w:name w:val="WWNum45"/>
    <w:basedOn w:val="Sinlista"/>
    <w:rsid w:val="00BB1F07"/>
    <w:pPr>
      <w:numPr>
        <w:numId w:val="45"/>
      </w:numPr>
    </w:pPr>
  </w:style>
  <w:style w:type="numbering" w:customStyle="1" w:styleId="WWNum46">
    <w:name w:val="WWNum46"/>
    <w:basedOn w:val="Sinlista"/>
    <w:rsid w:val="00BB1F07"/>
    <w:pPr>
      <w:numPr>
        <w:numId w:val="46"/>
      </w:numPr>
    </w:pPr>
  </w:style>
  <w:style w:type="table" w:styleId="Tablaconcuadrcula">
    <w:name w:val="Table Grid"/>
    <w:basedOn w:val="Tablanormal"/>
    <w:uiPriority w:val="39"/>
    <w:rsid w:val="00BB1F07"/>
    <w:pPr>
      <w:widowControl w:val="0"/>
      <w:suppressAutoHyphens/>
      <w:autoSpaceDN w:val="0"/>
      <w:textAlignment w:val="baseline"/>
    </w:pPr>
    <w:rPr>
      <w:rFonts w:ascii="Times New Roman" w:eastAsia="SimSun" w:hAnsi="Times New Roman"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BB1F07"/>
    <w:rPr>
      <w:sz w:val="16"/>
      <w:szCs w:val="16"/>
    </w:rPr>
  </w:style>
  <w:style w:type="paragraph" w:styleId="Textocomentario">
    <w:name w:val="annotation text"/>
    <w:basedOn w:val="Normal"/>
    <w:link w:val="TextocomentarioCar"/>
    <w:uiPriority w:val="99"/>
    <w:semiHidden/>
    <w:unhideWhenUsed/>
    <w:rsid w:val="00BB1F07"/>
    <w:pPr>
      <w:suppressAutoHyphens w:val="0"/>
      <w:spacing w:after="200"/>
    </w:pPr>
    <w:rPr>
      <w:rFonts w:ascii="Calibri" w:eastAsia="Calibri" w:hAnsi="Calibri"/>
      <w:sz w:val="20"/>
      <w:szCs w:val="20"/>
    </w:rPr>
  </w:style>
  <w:style w:type="character" w:customStyle="1" w:styleId="TextocomentarioCar">
    <w:name w:val="Texto comentario Car"/>
    <w:link w:val="Textocomentario"/>
    <w:uiPriority w:val="99"/>
    <w:semiHidden/>
    <w:rsid w:val="00BB1F07"/>
    <w:rPr>
      <w:rFonts w:ascii="Calibri" w:eastAsia="Calibri" w:hAnsi="Calibri" w:cs="Times New Roman"/>
      <w:sz w:val="20"/>
      <w:szCs w:val="20"/>
    </w:rPr>
  </w:style>
  <w:style w:type="paragraph" w:customStyle="1" w:styleId="Sinespaciado1">
    <w:name w:val="Sin espaciado1"/>
    <w:rsid w:val="00BB1F07"/>
    <w:pPr>
      <w:suppressAutoHyphens/>
    </w:pPr>
    <w:rPr>
      <w:rFonts w:ascii="Times New Roman" w:eastAsia="SimSun" w:hAnsi="Times New Roman" w:cs="Mangal"/>
      <w:kern w:val="1"/>
      <w:sz w:val="22"/>
      <w:szCs w:val="22"/>
      <w:lang w:eastAsia="hi-IN" w:bidi="hi-IN"/>
    </w:rPr>
  </w:style>
  <w:style w:type="character" w:styleId="Hipervnculo">
    <w:name w:val="Hyperlink"/>
    <w:uiPriority w:val="99"/>
    <w:unhideWhenUsed/>
    <w:rsid w:val="00BB1F07"/>
    <w:rPr>
      <w:color w:val="0563C1"/>
      <w:u w:val="single"/>
    </w:rPr>
  </w:style>
  <w:style w:type="paragraph" w:customStyle="1" w:styleId="ecxtextbody">
    <w:name w:val="ecxtextbody"/>
    <w:basedOn w:val="Normal"/>
    <w:rsid w:val="00BB1F07"/>
    <w:pPr>
      <w:suppressAutoHyphens w:val="0"/>
      <w:spacing w:before="100" w:beforeAutospacing="1" w:after="100" w:afterAutospacing="1"/>
    </w:pPr>
    <w:rPr>
      <w:lang w:val="es-CO" w:eastAsia="es-CO"/>
    </w:rPr>
  </w:style>
  <w:style w:type="character" w:customStyle="1" w:styleId="ecxstrongemphasis">
    <w:name w:val="ecxstrongemphasis"/>
    <w:rsid w:val="00BB1F07"/>
  </w:style>
  <w:style w:type="paragraph" w:customStyle="1" w:styleId="ecxmsolistparagraph">
    <w:name w:val="ecxmsolistparagraph"/>
    <w:basedOn w:val="Normal"/>
    <w:rsid w:val="00BB1F07"/>
    <w:pPr>
      <w:suppressAutoHyphens w:val="0"/>
      <w:spacing w:before="100" w:beforeAutospacing="1" w:after="100" w:afterAutospacing="1"/>
    </w:pPr>
    <w:rPr>
      <w:lang w:val="es-CO" w:eastAsia="es-CO"/>
    </w:rPr>
  </w:style>
  <w:style w:type="paragraph" w:styleId="Textonotapie">
    <w:name w:val="footnote text"/>
    <w:basedOn w:val="Normal"/>
    <w:link w:val="TextonotapieCar"/>
    <w:uiPriority w:val="99"/>
    <w:semiHidden/>
    <w:unhideWhenUsed/>
    <w:rsid w:val="00BB1F07"/>
    <w:pPr>
      <w:suppressAutoHyphens w:val="0"/>
    </w:pPr>
    <w:rPr>
      <w:rFonts w:ascii="Calibri" w:eastAsia="Calibri" w:hAnsi="Calibri"/>
      <w:sz w:val="20"/>
      <w:szCs w:val="20"/>
    </w:rPr>
  </w:style>
  <w:style w:type="character" w:customStyle="1" w:styleId="TextonotapieCar">
    <w:name w:val="Texto nota pie Car"/>
    <w:link w:val="Textonotapie"/>
    <w:uiPriority w:val="99"/>
    <w:semiHidden/>
    <w:rsid w:val="00BB1F07"/>
    <w:rPr>
      <w:rFonts w:ascii="Calibri" w:eastAsia="Calibri" w:hAnsi="Calibri" w:cs="Times New Roman"/>
      <w:sz w:val="20"/>
      <w:szCs w:val="20"/>
    </w:rPr>
  </w:style>
  <w:style w:type="character" w:styleId="Refdenotaalpie">
    <w:name w:val="footnote reference"/>
    <w:uiPriority w:val="99"/>
    <w:semiHidden/>
    <w:unhideWhenUsed/>
    <w:rsid w:val="00BB1F07"/>
    <w:rPr>
      <w:vertAlign w:val="superscript"/>
    </w:rPr>
  </w:style>
  <w:style w:type="paragraph" w:styleId="Revisin">
    <w:name w:val="Revision"/>
    <w:hidden/>
    <w:uiPriority w:val="99"/>
    <w:semiHidden/>
    <w:rsid w:val="00BB1F07"/>
    <w:rPr>
      <w:rFonts w:ascii="Times New Roman" w:eastAsia="Times New Roman" w:hAnsi="Times New Roman"/>
      <w:sz w:val="24"/>
      <w:szCs w:val="24"/>
      <w:lang w:val="es-ES" w:eastAsia="ar-SA"/>
    </w:rPr>
  </w:style>
  <w:style w:type="character" w:customStyle="1" w:styleId="Ttulo1Car">
    <w:name w:val="Título 1 Car"/>
    <w:basedOn w:val="Fuentedeprrafopredeter"/>
    <w:link w:val="Ttulo1"/>
    <w:uiPriority w:val="9"/>
    <w:rsid w:val="00B54AA8"/>
    <w:rPr>
      <w:rFonts w:asciiTheme="majorHAnsi" w:eastAsiaTheme="majorEastAsia" w:hAnsiTheme="majorHAnsi" w:cstheme="majorBidi"/>
      <w:color w:val="365F91" w:themeColor="accent1" w:themeShade="BF"/>
      <w:sz w:val="32"/>
      <w:szCs w:val="32"/>
      <w:lang w:val="es-ES" w:eastAsia="ar-SA"/>
    </w:rPr>
  </w:style>
  <w:style w:type="paragraph" w:styleId="TtuloTDC">
    <w:name w:val="TOC Heading"/>
    <w:basedOn w:val="Ttulo1"/>
    <w:next w:val="Normal"/>
    <w:uiPriority w:val="39"/>
    <w:unhideWhenUsed/>
    <w:qFormat/>
    <w:rsid w:val="00B54AA8"/>
    <w:pPr>
      <w:suppressAutoHyphens w:val="0"/>
      <w:spacing w:line="259" w:lineRule="auto"/>
      <w:outlineLvl w:val="9"/>
    </w:pPr>
    <w:rPr>
      <w:lang w:val="es-CO" w:eastAsia="es-CO"/>
    </w:rPr>
  </w:style>
  <w:style w:type="character" w:customStyle="1" w:styleId="Ttulo3Car">
    <w:name w:val="Título 3 Car"/>
    <w:basedOn w:val="Fuentedeprrafopredeter"/>
    <w:link w:val="Ttulo3"/>
    <w:uiPriority w:val="9"/>
    <w:semiHidden/>
    <w:rsid w:val="00E03B4B"/>
    <w:rPr>
      <w:rFonts w:asciiTheme="majorHAnsi" w:eastAsiaTheme="majorEastAsia" w:hAnsiTheme="majorHAnsi" w:cstheme="majorBidi"/>
      <w:b/>
      <w:bCs/>
      <w:color w:val="4F81BD" w:themeColor="accent1"/>
      <w:sz w:val="24"/>
      <w:szCs w:val="22"/>
      <w:lang w:eastAsia="en-US"/>
    </w:rPr>
  </w:style>
  <w:style w:type="paragraph" w:styleId="z-Principiodelformulario">
    <w:name w:val="HTML Top of Form"/>
    <w:basedOn w:val="Normal"/>
    <w:next w:val="Normal"/>
    <w:link w:val="z-PrincipiodelformularioCar"/>
    <w:hidden/>
    <w:uiPriority w:val="99"/>
    <w:semiHidden/>
    <w:unhideWhenUsed/>
    <w:rsid w:val="00E03B4B"/>
    <w:pPr>
      <w:pBdr>
        <w:bottom w:val="single" w:sz="6" w:space="1" w:color="auto"/>
      </w:pBdr>
      <w:suppressAutoHyphens w:val="0"/>
      <w:jc w:val="center"/>
    </w:pPr>
    <w:rPr>
      <w:rFonts w:ascii="Arial" w:hAnsi="Arial" w:cs="Arial"/>
      <w:vanish/>
      <w:sz w:val="16"/>
      <w:szCs w:val="16"/>
      <w:lang w:val="es-CO" w:eastAsia="es-CO"/>
    </w:rPr>
  </w:style>
  <w:style w:type="character" w:customStyle="1" w:styleId="z-PrincipiodelformularioCar">
    <w:name w:val="z-Principio del formulario Car"/>
    <w:basedOn w:val="Fuentedeprrafopredeter"/>
    <w:link w:val="z-Principiodelformulario"/>
    <w:uiPriority w:val="99"/>
    <w:semiHidden/>
    <w:rsid w:val="00E03B4B"/>
    <w:rPr>
      <w:rFonts w:ascii="Arial" w:eastAsia="Times New Roman" w:hAnsi="Arial" w:cs="Arial"/>
      <w:vanish/>
      <w:sz w:val="16"/>
      <w:szCs w:val="16"/>
    </w:rPr>
  </w:style>
  <w:style w:type="character" w:customStyle="1" w:styleId="ss-required-asterisk">
    <w:name w:val="ss-required-asterisk"/>
    <w:basedOn w:val="Fuentedeprrafopredeter"/>
    <w:rsid w:val="00E03B4B"/>
  </w:style>
  <w:style w:type="character" w:customStyle="1" w:styleId="ss-choice-item-control">
    <w:name w:val="ss-choice-item-control"/>
    <w:basedOn w:val="Fuentedeprrafopredeter"/>
    <w:rsid w:val="00E03B4B"/>
  </w:style>
  <w:style w:type="character" w:customStyle="1" w:styleId="ss-choice-label">
    <w:name w:val="ss-choice-label"/>
    <w:basedOn w:val="Fuentedeprrafopredeter"/>
    <w:rsid w:val="00E03B4B"/>
  </w:style>
  <w:style w:type="paragraph" w:styleId="TDC1">
    <w:name w:val="toc 1"/>
    <w:basedOn w:val="Normal"/>
    <w:next w:val="Normal"/>
    <w:autoRedefine/>
    <w:uiPriority w:val="39"/>
    <w:unhideWhenUsed/>
    <w:rsid w:val="00E03B4B"/>
    <w:pPr>
      <w:suppressAutoHyphens w:val="0"/>
      <w:spacing w:after="100" w:line="360" w:lineRule="auto"/>
      <w:jc w:val="both"/>
    </w:pPr>
    <w:rPr>
      <w:rFonts w:ascii="Arial" w:eastAsiaTheme="minorHAnsi" w:hAnsi="Arial" w:cstheme="minorBidi"/>
      <w:szCs w:val="22"/>
      <w:lang w:val="es-CO" w:eastAsia="en-US"/>
    </w:rPr>
  </w:style>
  <w:style w:type="paragraph" w:styleId="TDC2">
    <w:name w:val="toc 2"/>
    <w:basedOn w:val="Normal"/>
    <w:next w:val="Normal"/>
    <w:autoRedefine/>
    <w:uiPriority w:val="39"/>
    <w:unhideWhenUsed/>
    <w:rsid w:val="00E03B4B"/>
    <w:pPr>
      <w:suppressAutoHyphens w:val="0"/>
      <w:spacing w:after="100" w:line="360" w:lineRule="auto"/>
      <w:ind w:left="220"/>
      <w:jc w:val="both"/>
    </w:pPr>
    <w:rPr>
      <w:rFonts w:ascii="Arial" w:eastAsiaTheme="minorHAnsi" w:hAnsi="Arial" w:cstheme="minorBidi"/>
      <w:szCs w:val="22"/>
      <w:lang w:val="es-CO" w:eastAsia="en-US"/>
    </w:rPr>
  </w:style>
  <w:style w:type="paragraph" w:styleId="TDC3">
    <w:name w:val="toc 3"/>
    <w:basedOn w:val="Normal"/>
    <w:next w:val="Normal"/>
    <w:autoRedefine/>
    <w:uiPriority w:val="39"/>
    <w:unhideWhenUsed/>
    <w:rsid w:val="00E03B4B"/>
    <w:pPr>
      <w:suppressAutoHyphens w:val="0"/>
      <w:spacing w:after="100" w:line="360" w:lineRule="auto"/>
      <w:ind w:left="440"/>
      <w:jc w:val="both"/>
    </w:pPr>
    <w:rPr>
      <w:rFonts w:ascii="Arial" w:eastAsiaTheme="minorHAnsi" w:hAnsi="Arial" w:cstheme="minorBidi"/>
      <w:szCs w:val="22"/>
      <w:lang w:val="es-CO" w:eastAsia="en-US"/>
    </w:rPr>
  </w:style>
  <w:style w:type="paragraph" w:styleId="Descripcin">
    <w:name w:val="caption"/>
    <w:basedOn w:val="Standard"/>
    <w:rsid w:val="00E03B4B"/>
    <w:pPr>
      <w:suppressLineNumbers/>
      <w:spacing w:before="120" w:after="120"/>
    </w:pPr>
    <w:rPr>
      <w:rFonts w:cs="Mangal"/>
      <w:i/>
      <w:iCs/>
      <w:sz w:val="24"/>
    </w:rPr>
  </w:style>
  <w:style w:type="paragraph" w:styleId="Ttulo">
    <w:name w:val="Title"/>
    <w:basedOn w:val="Standard"/>
    <w:next w:val="Subttulo"/>
    <w:rsid w:val="00E03B4B"/>
    <w:pPr>
      <w:jc w:val="center"/>
    </w:pPr>
    <w:rPr>
      <w:bCs/>
      <w:sz w:val="88"/>
    </w:rPr>
  </w:style>
  <w:style w:type="character" w:customStyle="1" w:styleId="PuestoCar1">
    <w:name w:val="Puesto Car1"/>
    <w:basedOn w:val="Fuentedeprrafopredeter"/>
    <w:uiPriority w:val="10"/>
    <w:rsid w:val="00E03B4B"/>
    <w:rPr>
      <w:rFonts w:asciiTheme="majorHAnsi" w:eastAsiaTheme="majorEastAsia" w:hAnsiTheme="majorHAnsi" w:cstheme="majorBidi"/>
      <w:spacing w:val="-10"/>
      <w:kern w:val="28"/>
      <w:sz w:val="56"/>
      <w:szCs w:val="56"/>
      <w:lang w:val="es-ES" w:eastAsia="ar-SA"/>
    </w:rPr>
  </w:style>
  <w:style w:type="paragraph" w:customStyle="1" w:styleId="Prrafodelista1">
    <w:name w:val="Párrafo de lista1"/>
    <w:basedOn w:val="Normal"/>
    <w:rsid w:val="00E03B4B"/>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pacing w:line="100" w:lineRule="atLeast"/>
      <w:ind w:left="720"/>
      <w:jc w:val="both"/>
    </w:pPr>
    <w:rPr>
      <w:rFonts w:ascii="Arial" w:eastAsia="SimSun" w:hAnsi="Arial" w:cs="Arial"/>
      <w:color w:val="000000"/>
      <w:sz w:val="36"/>
      <w:szCs w:val="36"/>
      <w:lang w:val="es-CO"/>
    </w:rPr>
  </w:style>
  <w:style w:type="character" w:styleId="Hipervnculovisitado">
    <w:name w:val="FollowedHyperlink"/>
    <w:basedOn w:val="Fuentedeprrafopredeter"/>
    <w:uiPriority w:val="99"/>
    <w:semiHidden/>
    <w:unhideWhenUsed/>
    <w:rsid w:val="00E03B4B"/>
    <w:rPr>
      <w:color w:val="800080" w:themeColor="followedHyperlink"/>
      <w:u w:val="single"/>
    </w:rPr>
  </w:style>
  <w:style w:type="paragraph" w:styleId="Bibliografa">
    <w:name w:val="Bibliography"/>
    <w:basedOn w:val="Normal"/>
    <w:next w:val="Normal"/>
    <w:uiPriority w:val="37"/>
    <w:unhideWhenUsed/>
    <w:rsid w:val="00E03B4B"/>
    <w:pPr>
      <w:suppressAutoHyphens w:val="0"/>
    </w:pPr>
    <w:rPr>
      <w:lang w:eastAsia="es-ES"/>
    </w:rPr>
  </w:style>
  <w:style w:type="paragraph" w:customStyle="1" w:styleId="font0">
    <w:name w:val="font0"/>
    <w:basedOn w:val="Normal"/>
    <w:rsid w:val="00E03B4B"/>
    <w:pPr>
      <w:suppressAutoHyphens w:val="0"/>
      <w:spacing w:before="100" w:beforeAutospacing="1" w:after="100" w:afterAutospacing="1"/>
    </w:pPr>
    <w:rPr>
      <w:rFonts w:ascii="Arial" w:hAnsi="Arial" w:cs="Arial"/>
      <w:color w:val="000000"/>
      <w:sz w:val="22"/>
      <w:szCs w:val="22"/>
      <w:lang w:val="es-CO" w:eastAsia="es-CO"/>
    </w:rPr>
  </w:style>
  <w:style w:type="paragraph" w:customStyle="1" w:styleId="font5">
    <w:name w:val="font5"/>
    <w:basedOn w:val="Normal"/>
    <w:rsid w:val="00E03B4B"/>
    <w:pPr>
      <w:suppressAutoHyphens w:val="0"/>
      <w:spacing w:before="100" w:beforeAutospacing="1" w:after="100" w:afterAutospacing="1"/>
    </w:pPr>
    <w:rPr>
      <w:rFonts w:ascii="Arial" w:hAnsi="Arial" w:cs="Arial"/>
      <w:color w:val="000000"/>
      <w:sz w:val="18"/>
      <w:szCs w:val="18"/>
      <w:lang w:val="es-CO" w:eastAsia="es-CO"/>
    </w:rPr>
  </w:style>
  <w:style w:type="paragraph" w:customStyle="1" w:styleId="xl107">
    <w:name w:val="xl107"/>
    <w:basedOn w:val="Normal"/>
    <w:rsid w:val="00E03B4B"/>
    <w:pPr>
      <w:suppressAutoHyphens w:val="0"/>
      <w:spacing w:before="100" w:beforeAutospacing="1" w:after="100" w:afterAutospacing="1"/>
    </w:pPr>
    <w:rPr>
      <w:sz w:val="10"/>
      <w:szCs w:val="10"/>
      <w:lang w:val="es-CO" w:eastAsia="es-CO"/>
    </w:rPr>
  </w:style>
  <w:style w:type="paragraph" w:customStyle="1" w:styleId="xl108">
    <w:name w:val="xl108"/>
    <w:basedOn w:val="Normal"/>
    <w:rsid w:val="00E03B4B"/>
    <w:pPr>
      <w:suppressAutoHyphens w:val="0"/>
      <w:spacing w:before="100" w:beforeAutospacing="1" w:after="100" w:afterAutospacing="1"/>
      <w:textAlignment w:val="top"/>
    </w:pPr>
    <w:rPr>
      <w:sz w:val="10"/>
      <w:szCs w:val="10"/>
      <w:lang w:val="es-CO" w:eastAsia="es-CO"/>
    </w:rPr>
  </w:style>
  <w:style w:type="paragraph" w:customStyle="1" w:styleId="xl109">
    <w:name w:val="xl109"/>
    <w:basedOn w:val="Normal"/>
    <w:rsid w:val="00E03B4B"/>
    <w:pPr>
      <w:suppressAutoHyphens w:val="0"/>
      <w:spacing w:before="100" w:beforeAutospacing="1" w:after="100" w:afterAutospacing="1"/>
      <w:textAlignment w:val="top"/>
    </w:pPr>
    <w:rPr>
      <w:sz w:val="10"/>
      <w:szCs w:val="10"/>
      <w:lang w:val="es-CO" w:eastAsia="es-CO"/>
    </w:rPr>
  </w:style>
  <w:style w:type="paragraph" w:customStyle="1" w:styleId="xl110">
    <w:name w:val="xl110"/>
    <w:basedOn w:val="Normal"/>
    <w:rsid w:val="00E03B4B"/>
    <w:pPr>
      <w:suppressAutoHyphens w:val="0"/>
      <w:spacing w:before="100" w:beforeAutospacing="1" w:after="100" w:afterAutospacing="1"/>
    </w:pPr>
    <w:rPr>
      <w:sz w:val="10"/>
      <w:szCs w:val="10"/>
      <w:lang w:val="es-CO" w:eastAsia="es-CO"/>
    </w:rPr>
  </w:style>
  <w:style w:type="paragraph" w:customStyle="1" w:styleId="xl111">
    <w:name w:val="xl111"/>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sz w:val="10"/>
      <w:szCs w:val="10"/>
      <w:lang w:val="es-CO" w:eastAsia="es-CO"/>
    </w:rPr>
  </w:style>
  <w:style w:type="paragraph" w:customStyle="1" w:styleId="xl112">
    <w:name w:val="xl112"/>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10"/>
      <w:szCs w:val="10"/>
      <w:lang w:val="es-CO" w:eastAsia="es-CO"/>
    </w:rPr>
  </w:style>
  <w:style w:type="paragraph" w:customStyle="1" w:styleId="xl113">
    <w:name w:val="xl113"/>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10"/>
      <w:szCs w:val="10"/>
      <w:lang w:val="es-CO" w:eastAsia="es-CO"/>
    </w:rPr>
  </w:style>
  <w:style w:type="paragraph" w:customStyle="1" w:styleId="xl114">
    <w:name w:val="xl114"/>
    <w:basedOn w:val="Normal"/>
    <w:rsid w:val="00E03B4B"/>
    <w:pPr>
      <w:pBdr>
        <w:top w:val="single" w:sz="4" w:space="0" w:color="000000"/>
        <w:left w:val="single" w:sz="4" w:space="0" w:color="000000"/>
        <w:bottom w:val="single" w:sz="4" w:space="0" w:color="000000"/>
        <w:right w:val="single" w:sz="4" w:space="0" w:color="000000"/>
      </w:pBdr>
      <w:shd w:val="clear" w:color="FFFFCC" w:fill="FFFFCC"/>
      <w:suppressAutoHyphens w:val="0"/>
      <w:spacing w:before="100" w:beforeAutospacing="1" w:after="100" w:afterAutospacing="1"/>
      <w:jc w:val="center"/>
    </w:pPr>
    <w:rPr>
      <w:sz w:val="10"/>
      <w:szCs w:val="10"/>
      <w:lang w:val="es-CO" w:eastAsia="es-CO"/>
    </w:rPr>
  </w:style>
  <w:style w:type="paragraph" w:customStyle="1" w:styleId="xl115">
    <w:name w:val="xl115"/>
    <w:basedOn w:val="Normal"/>
    <w:rsid w:val="00E03B4B"/>
    <w:pPr>
      <w:pBdr>
        <w:top w:val="single" w:sz="4" w:space="0" w:color="000000"/>
        <w:left w:val="single" w:sz="4" w:space="0" w:color="000000"/>
        <w:bottom w:val="single" w:sz="4" w:space="0" w:color="000000"/>
      </w:pBdr>
      <w:shd w:val="clear" w:color="FFFFFF" w:fill="FFFFFF"/>
      <w:suppressAutoHyphens w:val="0"/>
      <w:spacing w:before="100" w:beforeAutospacing="1" w:after="100" w:afterAutospacing="1"/>
      <w:jc w:val="center"/>
    </w:pPr>
    <w:rPr>
      <w:sz w:val="10"/>
      <w:szCs w:val="10"/>
      <w:lang w:val="es-CO" w:eastAsia="es-CO"/>
    </w:rPr>
  </w:style>
  <w:style w:type="paragraph" w:customStyle="1" w:styleId="xl116">
    <w:name w:val="xl116"/>
    <w:basedOn w:val="Normal"/>
    <w:rsid w:val="00E03B4B"/>
    <w:pPr>
      <w:pBdr>
        <w:top w:val="single" w:sz="4" w:space="0" w:color="000000"/>
        <w:left w:val="single" w:sz="4" w:space="0" w:color="000000"/>
        <w:bottom w:val="single" w:sz="4" w:space="0" w:color="000000"/>
        <w:right w:val="single" w:sz="4" w:space="0" w:color="000000"/>
      </w:pBdr>
      <w:shd w:val="clear" w:color="FCE4D6" w:fill="FCE4D6"/>
      <w:suppressAutoHyphens w:val="0"/>
      <w:spacing w:before="100" w:beforeAutospacing="1" w:after="100" w:afterAutospacing="1"/>
      <w:jc w:val="center"/>
    </w:pPr>
    <w:rPr>
      <w:b/>
      <w:bCs/>
      <w:sz w:val="10"/>
      <w:szCs w:val="10"/>
      <w:lang w:val="es-CO" w:eastAsia="es-CO"/>
    </w:rPr>
  </w:style>
  <w:style w:type="paragraph" w:customStyle="1" w:styleId="xl117">
    <w:name w:val="xl117"/>
    <w:basedOn w:val="Normal"/>
    <w:rsid w:val="00E03B4B"/>
    <w:pPr>
      <w:suppressAutoHyphens w:val="0"/>
      <w:spacing w:before="100" w:beforeAutospacing="1" w:after="100" w:afterAutospacing="1"/>
    </w:pPr>
    <w:rPr>
      <w:b/>
      <w:bCs/>
      <w:sz w:val="10"/>
      <w:szCs w:val="10"/>
      <w:lang w:val="es-CO" w:eastAsia="es-CO"/>
    </w:rPr>
  </w:style>
  <w:style w:type="paragraph" w:customStyle="1" w:styleId="xl118">
    <w:name w:val="xl118"/>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sz w:val="10"/>
      <w:szCs w:val="10"/>
      <w:lang w:val="es-CO" w:eastAsia="es-CO"/>
    </w:rPr>
  </w:style>
  <w:style w:type="paragraph" w:customStyle="1" w:styleId="xl119">
    <w:name w:val="xl119"/>
    <w:basedOn w:val="Normal"/>
    <w:rsid w:val="00E03B4B"/>
    <w:pPr>
      <w:suppressAutoHyphens w:val="0"/>
      <w:spacing w:before="100" w:beforeAutospacing="1" w:after="100" w:afterAutospacing="1"/>
    </w:pPr>
    <w:rPr>
      <w:b/>
      <w:bCs/>
      <w:sz w:val="10"/>
      <w:szCs w:val="10"/>
      <w:lang w:val="es-CO" w:eastAsia="es-CO"/>
    </w:rPr>
  </w:style>
  <w:style w:type="paragraph" w:customStyle="1" w:styleId="xl120">
    <w:name w:val="xl120"/>
    <w:basedOn w:val="Normal"/>
    <w:rsid w:val="00E03B4B"/>
    <w:pPr>
      <w:suppressAutoHyphens w:val="0"/>
      <w:spacing w:before="100" w:beforeAutospacing="1" w:after="100" w:afterAutospacing="1"/>
      <w:textAlignment w:val="top"/>
    </w:pPr>
    <w:rPr>
      <w:b/>
      <w:bCs/>
      <w:sz w:val="10"/>
      <w:szCs w:val="10"/>
      <w:lang w:val="es-CO" w:eastAsia="es-CO"/>
    </w:rPr>
  </w:style>
  <w:style w:type="paragraph" w:customStyle="1" w:styleId="xl121">
    <w:name w:val="xl121"/>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sz w:val="10"/>
      <w:szCs w:val="10"/>
      <w:lang w:val="es-CO" w:eastAsia="es-CO"/>
    </w:rPr>
  </w:style>
  <w:style w:type="paragraph" w:customStyle="1" w:styleId="xl122">
    <w:name w:val="xl122"/>
    <w:basedOn w:val="Normal"/>
    <w:rsid w:val="00E03B4B"/>
    <w:pPr>
      <w:suppressAutoHyphens w:val="0"/>
      <w:spacing w:before="100" w:beforeAutospacing="1" w:after="100" w:afterAutospacing="1"/>
      <w:jc w:val="center"/>
    </w:pPr>
    <w:rPr>
      <w:b/>
      <w:bCs/>
      <w:sz w:val="10"/>
      <w:szCs w:val="10"/>
      <w:lang w:val="es-CO" w:eastAsia="es-CO"/>
    </w:rPr>
  </w:style>
  <w:style w:type="paragraph" w:customStyle="1" w:styleId="xl123">
    <w:name w:val="xl123"/>
    <w:basedOn w:val="Normal"/>
    <w:rsid w:val="00E03B4B"/>
    <w:pPr>
      <w:pBdr>
        <w:top w:val="single" w:sz="4" w:space="0" w:color="000000"/>
        <w:left w:val="single" w:sz="4" w:space="0" w:color="000000"/>
        <w:bottom w:val="single" w:sz="4" w:space="0" w:color="000000"/>
        <w:right w:val="single" w:sz="4" w:space="0" w:color="000000"/>
      </w:pBdr>
      <w:shd w:val="clear" w:color="BDD7EE" w:fill="BDD7EE"/>
      <w:suppressAutoHyphens w:val="0"/>
      <w:spacing w:before="100" w:beforeAutospacing="1" w:after="100" w:afterAutospacing="1"/>
      <w:textAlignment w:val="top"/>
    </w:pPr>
    <w:rPr>
      <w:sz w:val="10"/>
      <w:szCs w:val="10"/>
      <w:lang w:val="es-CO" w:eastAsia="es-CO"/>
    </w:rPr>
  </w:style>
  <w:style w:type="paragraph" w:customStyle="1" w:styleId="xl124">
    <w:name w:val="xl124"/>
    <w:basedOn w:val="Normal"/>
    <w:rsid w:val="00E03B4B"/>
    <w:pPr>
      <w:suppressAutoHyphens w:val="0"/>
      <w:spacing w:before="100" w:beforeAutospacing="1" w:after="100" w:afterAutospacing="1"/>
      <w:jc w:val="center"/>
      <w:textAlignment w:val="center"/>
    </w:pPr>
    <w:rPr>
      <w:b/>
      <w:bCs/>
      <w:sz w:val="10"/>
      <w:szCs w:val="10"/>
      <w:lang w:val="es-CO" w:eastAsia="es-CO"/>
    </w:rPr>
  </w:style>
  <w:style w:type="paragraph" w:customStyle="1" w:styleId="xl125">
    <w:name w:val="xl125"/>
    <w:basedOn w:val="Normal"/>
    <w:rsid w:val="00E03B4B"/>
    <w:pPr>
      <w:suppressAutoHyphens w:val="0"/>
      <w:spacing w:before="100" w:beforeAutospacing="1" w:after="100" w:afterAutospacing="1"/>
    </w:pPr>
    <w:rPr>
      <w:sz w:val="10"/>
      <w:szCs w:val="10"/>
      <w:lang w:val="es-CO" w:eastAsia="es-CO"/>
    </w:rPr>
  </w:style>
  <w:style w:type="paragraph" w:customStyle="1" w:styleId="xl126">
    <w:name w:val="xl126"/>
    <w:basedOn w:val="Normal"/>
    <w:rsid w:val="00E03B4B"/>
    <w:pPr>
      <w:suppressAutoHyphens w:val="0"/>
      <w:spacing w:before="100" w:beforeAutospacing="1" w:after="100" w:afterAutospacing="1"/>
      <w:jc w:val="center"/>
    </w:pPr>
    <w:rPr>
      <w:b/>
      <w:bCs/>
      <w:sz w:val="10"/>
      <w:szCs w:val="10"/>
      <w:lang w:val="es-CO" w:eastAsia="es-CO"/>
    </w:rPr>
  </w:style>
  <w:style w:type="paragraph" w:customStyle="1" w:styleId="xl127">
    <w:name w:val="xl127"/>
    <w:basedOn w:val="Normal"/>
    <w:rsid w:val="00E03B4B"/>
    <w:pPr>
      <w:suppressAutoHyphens w:val="0"/>
      <w:spacing w:before="100" w:beforeAutospacing="1" w:after="100" w:afterAutospacing="1"/>
    </w:pPr>
    <w:rPr>
      <w:b/>
      <w:bCs/>
      <w:sz w:val="10"/>
      <w:szCs w:val="10"/>
      <w:lang w:val="es-CO" w:eastAsia="es-CO"/>
    </w:rPr>
  </w:style>
  <w:style w:type="paragraph" w:customStyle="1" w:styleId="xl128">
    <w:name w:val="xl128"/>
    <w:basedOn w:val="Normal"/>
    <w:rsid w:val="00E03B4B"/>
    <w:pPr>
      <w:pBdr>
        <w:top w:val="single" w:sz="4" w:space="0" w:color="000000"/>
        <w:left w:val="single" w:sz="4" w:space="0" w:color="000000"/>
        <w:bottom w:val="single" w:sz="4" w:space="0" w:color="000000"/>
        <w:right w:val="single" w:sz="4" w:space="0" w:color="000000"/>
      </w:pBdr>
      <w:shd w:val="clear" w:color="FCE4D6" w:fill="FCE4D6"/>
      <w:suppressAutoHyphens w:val="0"/>
      <w:spacing w:before="100" w:beforeAutospacing="1" w:after="100" w:afterAutospacing="1"/>
      <w:jc w:val="center"/>
      <w:textAlignment w:val="center"/>
    </w:pPr>
    <w:rPr>
      <w:b/>
      <w:bCs/>
      <w:sz w:val="10"/>
      <w:szCs w:val="10"/>
      <w:lang w:val="es-CO" w:eastAsia="es-CO"/>
    </w:rPr>
  </w:style>
  <w:style w:type="paragraph" w:customStyle="1" w:styleId="xl129">
    <w:name w:val="xl129"/>
    <w:basedOn w:val="Normal"/>
    <w:rsid w:val="00E03B4B"/>
    <w:pPr>
      <w:pBdr>
        <w:top w:val="single" w:sz="4" w:space="0" w:color="000000"/>
        <w:left w:val="single" w:sz="4" w:space="0" w:color="000000"/>
        <w:bottom w:val="single" w:sz="4" w:space="0" w:color="000000"/>
        <w:right w:val="single" w:sz="4" w:space="0" w:color="000000"/>
      </w:pBdr>
      <w:shd w:val="clear" w:color="D9D9D9" w:fill="D9D9D9"/>
      <w:suppressAutoHyphens w:val="0"/>
      <w:spacing w:before="100" w:beforeAutospacing="1" w:after="100" w:afterAutospacing="1"/>
      <w:jc w:val="center"/>
      <w:textAlignment w:val="center"/>
    </w:pPr>
    <w:rPr>
      <w:b/>
      <w:bCs/>
      <w:sz w:val="10"/>
      <w:szCs w:val="10"/>
      <w:lang w:val="es-CO" w:eastAsia="es-CO"/>
    </w:rPr>
  </w:style>
  <w:style w:type="paragraph" w:customStyle="1" w:styleId="xl130">
    <w:name w:val="xl130"/>
    <w:basedOn w:val="Normal"/>
    <w:rsid w:val="00E03B4B"/>
    <w:pPr>
      <w:pBdr>
        <w:top w:val="single" w:sz="4" w:space="0" w:color="000000"/>
        <w:left w:val="single" w:sz="4" w:space="0" w:color="000000"/>
      </w:pBdr>
      <w:suppressAutoHyphens w:val="0"/>
      <w:spacing w:before="100" w:beforeAutospacing="1" w:after="100" w:afterAutospacing="1"/>
      <w:textAlignment w:val="center"/>
    </w:pPr>
    <w:rPr>
      <w:b/>
      <w:bCs/>
      <w:sz w:val="10"/>
      <w:szCs w:val="10"/>
      <w:lang w:val="es-CO" w:eastAsia="es-CO"/>
    </w:rPr>
  </w:style>
  <w:style w:type="paragraph" w:customStyle="1" w:styleId="xl131">
    <w:name w:val="xl131"/>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sz w:val="10"/>
      <w:szCs w:val="10"/>
      <w:lang w:val="es-CO" w:eastAsia="es-CO"/>
    </w:rPr>
  </w:style>
  <w:style w:type="paragraph" w:customStyle="1" w:styleId="xl132">
    <w:name w:val="xl132"/>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10"/>
      <w:szCs w:val="10"/>
      <w:lang w:val="es-CO" w:eastAsia="es-CO"/>
    </w:rPr>
  </w:style>
  <w:style w:type="paragraph" w:customStyle="1" w:styleId="xl133">
    <w:name w:val="xl133"/>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10"/>
      <w:szCs w:val="10"/>
      <w:lang w:val="es-CO" w:eastAsia="es-CO"/>
    </w:rPr>
  </w:style>
  <w:style w:type="paragraph" w:customStyle="1" w:styleId="xl134">
    <w:name w:val="xl134"/>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10"/>
      <w:szCs w:val="10"/>
      <w:lang w:val="es-CO" w:eastAsia="es-CO"/>
    </w:rPr>
  </w:style>
  <w:style w:type="paragraph" w:customStyle="1" w:styleId="xl135">
    <w:name w:val="xl135"/>
    <w:basedOn w:val="Normal"/>
    <w:rsid w:val="00E03B4B"/>
    <w:pPr>
      <w:pBdr>
        <w:left w:val="single" w:sz="4" w:space="0" w:color="000000"/>
        <w:bottom w:val="single" w:sz="4" w:space="0" w:color="000000"/>
        <w:right w:val="single" w:sz="4" w:space="0" w:color="000000"/>
      </w:pBdr>
      <w:shd w:val="clear" w:color="FFF2CC" w:fill="FFF2CC"/>
      <w:suppressAutoHyphens w:val="0"/>
      <w:spacing w:before="100" w:beforeAutospacing="1" w:after="100" w:afterAutospacing="1"/>
      <w:textAlignment w:val="top"/>
    </w:pPr>
    <w:rPr>
      <w:sz w:val="10"/>
      <w:szCs w:val="10"/>
      <w:lang w:val="es-CO" w:eastAsia="es-CO"/>
    </w:rPr>
  </w:style>
  <w:style w:type="paragraph" w:customStyle="1" w:styleId="xl136">
    <w:name w:val="xl136"/>
    <w:basedOn w:val="Normal"/>
    <w:rsid w:val="00E03B4B"/>
    <w:pPr>
      <w:pBdr>
        <w:top w:val="single" w:sz="4" w:space="0" w:color="000000"/>
        <w:left w:val="single" w:sz="4" w:space="0" w:color="000000"/>
        <w:bottom w:val="single" w:sz="4" w:space="0" w:color="000000"/>
      </w:pBdr>
      <w:suppressAutoHyphens w:val="0"/>
      <w:spacing w:before="100" w:beforeAutospacing="1" w:after="100" w:afterAutospacing="1"/>
      <w:textAlignment w:val="top"/>
    </w:pPr>
    <w:rPr>
      <w:b/>
      <w:bCs/>
      <w:sz w:val="10"/>
      <w:szCs w:val="10"/>
      <w:lang w:val="es-CO" w:eastAsia="es-CO"/>
    </w:rPr>
  </w:style>
  <w:style w:type="paragraph" w:customStyle="1" w:styleId="xl137">
    <w:name w:val="xl137"/>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10"/>
      <w:szCs w:val="10"/>
      <w:lang w:val="es-CO" w:eastAsia="es-CO"/>
    </w:rPr>
  </w:style>
  <w:style w:type="paragraph" w:customStyle="1" w:styleId="xl138">
    <w:name w:val="xl138"/>
    <w:basedOn w:val="Normal"/>
    <w:rsid w:val="00E03B4B"/>
    <w:pPr>
      <w:pBdr>
        <w:top w:val="single" w:sz="4" w:space="0" w:color="000000"/>
        <w:left w:val="single" w:sz="4" w:space="0" w:color="000000"/>
        <w:bottom w:val="single" w:sz="4" w:space="0" w:color="000000"/>
        <w:right w:val="single" w:sz="4" w:space="0" w:color="000000"/>
      </w:pBdr>
      <w:shd w:val="clear" w:color="FFF2CC" w:fill="FFF2CC"/>
      <w:suppressAutoHyphens w:val="0"/>
      <w:spacing w:before="100" w:beforeAutospacing="1" w:after="100" w:afterAutospacing="1"/>
      <w:textAlignment w:val="top"/>
    </w:pPr>
    <w:rPr>
      <w:sz w:val="10"/>
      <w:szCs w:val="10"/>
      <w:lang w:val="es-CO" w:eastAsia="es-CO"/>
    </w:rPr>
  </w:style>
  <w:style w:type="paragraph" w:customStyle="1" w:styleId="xl139">
    <w:name w:val="xl139"/>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10"/>
      <w:szCs w:val="10"/>
      <w:lang w:val="es-CO" w:eastAsia="es-CO"/>
    </w:rPr>
  </w:style>
  <w:style w:type="paragraph" w:customStyle="1" w:styleId="xl140">
    <w:name w:val="xl140"/>
    <w:basedOn w:val="Normal"/>
    <w:rsid w:val="00E03B4B"/>
    <w:pPr>
      <w:pBdr>
        <w:top w:val="single" w:sz="4" w:space="0" w:color="000000"/>
        <w:left w:val="single" w:sz="4" w:space="0" w:color="000000"/>
        <w:bottom w:val="single" w:sz="4" w:space="0" w:color="000000"/>
      </w:pBdr>
      <w:suppressAutoHyphens w:val="0"/>
      <w:spacing w:before="100" w:beforeAutospacing="1" w:after="100" w:afterAutospacing="1"/>
      <w:textAlignment w:val="top"/>
    </w:pPr>
    <w:rPr>
      <w:b/>
      <w:bCs/>
      <w:sz w:val="12"/>
      <w:szCs w:val="12"/>
      <w:lang w:val="es-CO" w:eastAsia="es-CO"/>
    </w:rPr>
  </w:style>
  <w:style w:type="paragraph" w:customStyle="1" w:styleId="xl141">
    <w:name w:val="xl141"/>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b/>
      <w:bCs/>
      <w:sz w:val="12"/>
      <w:szCs w:val="12"/>
      <w:lang w:val="es-CO" w:eastAsia="es-CO"/>
    </w:rPr>
  </w:style>
  <w:style w:type="paragraph" w:customStyle="1" w:styleId="xl142">
    <w:name w:val="xl142"/>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top"/>
    </w:pPr>
    <w:rPr>
      <w:b/>
      <w:bCs/>
      <w:sz w:val="12"/>
      <w:szCs w:val="12"/>
      <w:lang w:val="es-CO" w:eastAsia="es-CO"/>
    </w:rPr>
  </w:style>
  <w:style w:type="paragraph" w:customStyle="1" w:styleId="xl143">
    <w:name w:val="xl143"/>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12"/>
      <w:szCs w:val="12"/>
      <w:lang w:val="es-CO" w:eastAsia="es-CO"/>
    </w:rPr>
  </w:style>
  <w:style w:type="paragraph" w:customStyle="1" w:styleId="xl144">
    <w:name w:val="xl144"/>
    <w:basedOn w:val="Normal"/>
    <w:rsid w:val="00E03B4B"/>
    <w:pPr>
      <w:pBdr>
        <w:top w:val="single" w:sz="4" w:space="0" w:color="000000"/>
        <w:left w:val="single" w:sz="4" w:space="0" w:color="000000"/>
        <w:bottom w:val="single" w:sz="4" w:space="0" w:color="000000"/>
      </w:pBdr>
      <w:suppressAutoHyphens w:val="0"/>
      <w:spacing w:before="100" w:beforeAutospacing="1" w:after="100" w:afterAutospacing="1"/>
      <w:jc w:val="center"/>
      <w:textAlignment w:val="center"/>
    </w:pPr>
    <w:rPr>
      <w:b/>
      <w:bCs/>
      <w:sz w:val="12"/>
      <w:szCs w:val="12"/>
      <w:lang w:val="es-CO" w:eastAsia="es-CO"/>
    </w:rPr>
  </w:style>
  <w:style w:type="paragraph" w:customStyle="1" w:styleId="xl72">
    <w:name w:val="xl72"/>
    <w:basedOn w:val="Normal"/>
    <w:rsid w:val="00E03B4B"/>
    <w:pPr>
      <w:suppressAutoHyphens w:val="0"/>
      <w:spacing w:before="100" w:beforeAutospacing="1" w:after="100" w:afterAutospacing="1"/>
      <w:jc w:val="center"/>
    </w:pPr>
    <w:rPr>
      <w:lang w:val="es-CO" w:eastAsia="es-CO"/>
    </w:rPr>
  </w:style>
  <w:style w:type="paragraph" w:customStyle="1" w:styleId="xl73">
    <w:name w:val="xl73"/>
    <w:basedOn w:val="Normal"/>
    <w:rsid w:val="00E03B4B"/>
    <w:pPr>
      <w:pBdr>
        <w:top w:val="single" w:sz="8" w:space="0" w:color="000000"/>
        <w:left w:val="single" w:sz="8" w:space="0" w:color="000000"/>
        <w:bottom w:val="single" w:sz="8" w:space="0" w:color="000000"/>
        <w:right w:val="single" w:sz="8" w:space="0" w:color="000000"/>
      </w:pBdr>
      <w:suppressAutoHyphens w:val="0"/>
      <w:spacing w:before="100" w:beforeAutospacing="1" w:after="100" w:afterAutospacing="1"/>
      <w:jc w:val="both"/>
      <w:textAlignment w:val="center"/>
    </w:pPr>
    <w:rPr>
      <w:sz w:val="12"/>
      <w:szCs w:val="12"/>
      <w:lang w:val="es-CO" w:eastAsia="es-CO"/>
    </w:rPr>
  </w:style>
  <w:style w:type="paragraph" w:customStyle="1" w:styleId="xl74">
    <w:name w:val="xl74"/>
    <w:basedOn w:val="Normal"/>
    <w:rsid w:val="00E03B4B"/>
    <w:pPr>
      <w:pBdr>
        <w:top w:val="single" w:sz="8" w:space="0" w:color="000000"/>
        <w:right w:val="single" w:sz="8" w:space="0" w:color="000000"/>
      </w:pBdr>
      <w:suppressAutoHyphens w:val="0"/>
      <w:spacing w:before="100" w:beforeAutospacing="1" w:after="100" w:afterAutospacing="1"/>
      <w:textAlignment w:val="center"/>
    </w:pPr>
    <w:rPr>
      <w:rFonts w:ascii="Calibri" w:hAnsi="Calibri" w:cs="Calibri"/>
      <w:lang w:val="es-CO" w:eastAsia="es-CO"/>
    </w:rPr>
  </w:style>
  <w:style w:type="paragraph" w:customStyle="1" w:styleId="xl75">
    <w:name w:val="xl75"/>
    <w:basedOn w:val="Normal"/>
    <w:rsid w:val="00E03B4B"/>
    <w:pPr>
      <w:pBdr>
        <w:right w:val="single" w:sz="8" w:space="0" w:color="000000"/>
      </w:pBdr>
      <w:suppressAutoHyphens w:val="0"/>
      <w:spacing w:before="100" w:beforeAutospacing="1" w:after="100" w:afterAutospacing="1"/>
      <w:textAlignment w:val="center"/>
    </w:pPr>
    <w:rPr>
      <w:rFonts w:ascii="Calibri" w:hAnsi="Calibri" w:cs="Calibri"/>
      <w:lang w:val="es-CO" w:eastAsia="es-CO"/>
    </w:rPr>
  </w:style>
  <w:style w:type="paragraph" w:customStyle="1" w:styleId="xl76">
    <w:name w:val="xl76"/>
    <w:basedOn w:val="Normal"/>
    <w:rsid w:val="00E03B4B"/>
    <w:pPr>
      <w:pBdr>
        <w:top w:val="single" w:sz="8" w:space="0" w:color="000000"/>
        <w:left w:val="single" w:sz="8" w:space="0" w:color="000000"/>
        <w:bottom w:val="single" w:sz="8" w:space="0" w:color="000000"/>
        <w:right w:val="single" w:sz="8" w:space="0" w:color="000000"/>
      </w:pBdr>
      <w:shd w:val="clear" w:color="CFE7F5" w:fill="CFE7F5"/>
      <w:suppressAutoHyphens w:val="0"/>
      <w:spacing w:before="100" w:beforeAutospacing="1" w:after="100" w:afterAutospacing="1"/>
      <w:jc w:val="center"/>
      <w:textAlignment w:val="center"/>
    </w:pPr>
    <w:rPr>
      <w:b/>
      <w:bCs/>
      <w:sz w:val="12"/>
      <w:szCs w:val="12"/>
      <w:lang w:val="es-CO" w:eastAsia="es-CO"/>
    </w:rPr>
  </w:style>
  <w:style w:type="paragraph" w:customStyle="1" w:styleId="xl77">
    <w:name w:val="xl77"/>
    <w:basedOn w:val="Normal"/>
    <w:rsid w:val="00E03B4B"/>
    <w:pPr>
      <w:pBdr>
        <w:top w:val="single" w:sz="8" w:space="0" w:color="000000"/>
        <w:left w:val="single" w:sz="8" w:space="0" w:color="000000"/>
        <w:bottom w:val="single" w:sz="8" w:space="0" w:color="000000"/>
        <w:right w:val="single" w:sz="8" w:space="0" w:color="000000"/>
      </w:pBdr>
      <w:shd w:val="clear" w:color="CFE7F5" w:fill="CFE7F5"/>
      <w:suppressAutoHyphens w:val="0"/>
      <w:spacing w:before="100" w:beforeAutospacing="1" w:after="100" w:afterAutospacing="1"/>
      <w:jc w:val="both"/>
      <w:textAlignment w:val="center"/>
    </w:pPr>
    <w:rPr>
      <w:b/>
      <w:bCs/>
      <w:sz w:val="12"/>
      <w:szCs w:val="12"/>
      <w:lang w:val="es-CO" w:eastAsia="es-CO"/>
    </w:rPr>
  </w:style>
  <w:style w:type="paragraph" w:customStyle="1" w:styleId="xl78">
    <w:name w:val="xl78"/>
    <w:basedOn w:val="Normal"/>
    <w:rsid w:val="00E03B4B"/>
    <w:pPr>
      <w:pBdr>
        <w:top w:val="single" w:sz="8" w:space="0" w:color="000000"/>
        <w:left w:val="single" w:sz="8" w:space="0" w:color="000000"/>
        <w:bottom w:val="single" w:sz="8" w:space="0" w:color="000000"/>
        <w:right w:val="single" w:sz="8" w:space="0" w:color="000000"/>
      </w:pBdr>
      <w:suppressAutoHyphens w:val="0"/>
      <w:spacing w:before="100" w:beforeAutospacing="1" w:after="100" w:afterAutospacing="1"/>
      <w:jc w:val="center"/>
      <w:textAlignment w:val="center"/>
    </w:pPr>
    <w:rPr>
      <w:sz w:val="12"/>
      <w:szCs w:val="12"/>
      <w:lang w:val="es-CO" w:eastAsia="es-CO"/>
    </w:rPr>
  </w:style>
  <w:style w:type="paragraph" w:customStyle="1" w:styleId="xl79">
    <w:name w:val="xl79"/>
    <w:basedOn w:val="Normal"/>
    <w:rsid w:val="00E03B4B"/>
    <w:pPr>
      <w:pBdr>
        <w:top w:val="single" w:sz="8" w:space="0" w:color="000000"/>
        <w:left w:val="single" w:sz="8" w:space="0" w:color="000000"/>
        <w:bottom w:val="single" w:sz="8" w:space="0" w:color="000000"/>
        <w:right w:val="single" w:sz="8" w:space="0" w:color="000000"/>
      </w:pBdr>
      <w:shd w:val="clear" w:color="FF0000" w:fill="FF0000"/>
      <w:suppressAutoHyphens w:val="0"/>
      <w:spacing w:before="100" w:beforeAutospacing="1" w:after="100" w:afterAutospacing="1"/>
      <w:jc w:val="center"/>
      <w:textAlignment w:val="center"/>
    </w:pPr>
    <w:rPr>
      <w:sz w:val="12"/>
      <w:szCs w:val="12"/>
      <w:lang w:val="es-CO" w:eastAsia="es-CO"/>
    </w:rPr>
  </w:style>
  <w:style w:type="paragraph" w:customStyle="1" w:styleId="xl80">
    <w:name w:val="xl80"/>
    <w:basedOn w:val="Normal"/>
    <w:rsid w:val="00E03B4B"/>
    <w:pPr>
      <w:pBdr>
        <w:top w:val="single" w:sz="8" w:space="0" w:color="000000"/>
        <w:left w:val="single" w:sz="8" w:space="0" w:color="000000"/>
        <w:bottom w:val="single" w:sz="8" w:space="0" w:color="000000"/>
        <w:right w:val="single" w:sz="8" w:space="0" w:color="000000"/>
      </w:pBdr>
      <w:shd w:val="clear" w:color="33CC66" w:fill="33CC66"/>
      <w:suppressAutoHyphens w:val="0"/>
      <w:spacing w:before="100" w:beforeAutospacing="1" w:after="100" w:afterAutospacing="1"/>
      <w:jc w:val="center"/>
      <w:textAlignment w:val="center"/>
    </w:pPr>
    <w:rPr>
      <w:sz w:val="12"/>
      <w:szCs w:val="12"/>
      <w:lang w:val="es-CO" w:eastAsia="es-CO"/>
    </w:rPr>
  </w:style>
  <w:style w:type="paragraph" w:customStyle="1" w:styleId="xl81">
    <w:name w:val="xl81"/>
    <w:basedOn w:val="Normal"/>
    <w:rsid w:val="00E03B4B"/>
    <w:pPr>
      <w:pBdr>
        <w:top w:val="single" w:sz="8" w:space="0" w:color="000000"/>
        <w:left w:val="single" w:sz="8" w:space="0" w:color="000000"/>
        <w:bottom w:val="single" w:sz="8" w:space="0" w:color="000000"/>
        <w:right w:val="single" w:sz="8" w:space="0" w:color="000000"/>
      </w:pBdr>
      <w:shd w:val="clear" w:color="FFFF00" w:fill="FFFF00"/>
      <w:suppressAutoHyphens w:val="0"/>
      <w:spacing w:before="100" w:beforeAutospacing="1" w:after="100" w:afterAutospacing="1"/>
      <w:jc w:val="center"/>
      <w:textAlignment w:val="center"/>
    </w:pPr>
    <w:rPr>
      <w:sz w:val="12"/>
      <w:szCs w:val="12"/>
      <w:lang w:val="es-CO" w:eastAsia="es-CO"/>
    </w:rPr>
  </w:style>
  <w:style w:type="paragraph" w:customStyle="1" w:styleId="xl82">
    <w:name w:val="xl82"/>
    <w:basedOn w:val="Normal"/>
    <w:rsid w:val="00E03B4B"/>
    <w:pPr>
      <w:pBdr>
        <w:top w:val="single" w:sz="8" w:space="0" w:color="000000"/>
        <w:left w:val="single" w:sz="8" w:space="0" w:color="000000"/>
        <w:right w:val="single" w:sz="8" w:space="0" w:color="000000"/>
      </w:pBdr>
      <w:suppressAutoHyphens w:val="0"/>
      <w:spacing w:before="100" w:beforeAutospacing="1" w:after="100" w:afterAutospacing="1"/>
      <w:jc w:val="both"/>
      <w:textAlignment w:val="center"/>
    </w:pPr>
    <w:rPr>
      <w:sz w:val="12"/>
      <w:szCs w:val="12"/>
      <w:lang w:val="es-CO" w:eastAsia="es-CO"/>
    </w:rPr>
  </w:style>
  <w:style w:type="paragraph" w:customStyle="1" w:styleId="xl83">
    <w:name w:val="xl83"/>
    <w:basedOn w:val="Normal"/>
    <w:rsid w:val="00E03B4B"/>
    <w:pPr>
      <w:pBdr>
        <w:left w:val="single" w:sz="8" w:space="0" w:color="000000"/>
        <w:bottom w:val="single" w:sz="8" w:space="0" w:color="000000"/>
        <w:right w:val="single" w:sz="8" w:space="0" w:color="000000"/>
      </w:pBdr>
      <w:suppressAutoHyphens w:val="0"/>
      <w:spacing w:before="100" w:beforeAutospacing="1" w:after="100" w:afterAutospacing="1"/>
      <w:jc w:val="both"/>
      <w:textAlignment w:val="center"/>
    </w:pPr>
    <w:rPr>
      <w:sz w:val="12"/>
      <w:szCs w:val="12"/>
      <w:lang w:val="es-CO" w:eastAsia="es-CO"/>
    </w:rPr>
  </w:style>
  <w:style w:type="paragraph" w:customStyle="1" w:styleId="xl84">
    <w:name w:val="xl84"/>
    <w:basedOn w:val="Normal"/>
    <w:rsid w:val="00E03B4B"/>
    <w:pPr>
      <w:pBdr>
        <w:top w:val="single" w:sz="8" w:space="0" w:color="000000"/>
        <w:left w:val="single" w:sz="8" w:space="0" w:color="000000"/>
        <w:right w:val="single" w:sz="8" w:space="0" w:color="000000"/>
      </w:pBdr>
      <w:suppressAutoHyphens w:val="0"/>
      <w:spacing w:before="100" w:beforeAutospacing="1" w:after="100" w:afterAutospacing="1"/>
      <w:jc w:val="center"/>
      <w:textAlignment w:val="center"/>
    </w:pPr>
    <w:rPr>
      <w:sz w:val="12"/>
      <w:szCs w:val="12"/>
      <w:lang w:val="es-CO" w:eastAsia="es-CO"/>
    </w:rPr>
  </w:style>
  <w:style w:type="paragraph" w:customStyle="1" w:styleId="xl85">
    <w:name w:val="xl85"/>
    <w:basedOn w:val="Normal"/>
    <w:rsid w:val="00E03B4B"/>
    <w:pPr>
      <w:pBdr>
        <w:left w:val="single" w:sz="8" w:space="0" w:color="000000"/>
        <w:bottom w:val="single" w:sz="8" w:space="0" w:color="000000"/>
        <w:right w:val="single" w:sz="8" w:space="0" w:color="000000"/>
      </w:pBdr>
      <w:suppressAutoHyphens w:val="0"/>
      <w:spacing w:before="100" w:beforeAutospacing="1" w:after="100" w:afterAutospacing="1"/>
      <w:jc w:val="center"/>
      <w:textAlignment w:val="center"/>
    </w:pPr>
    <w:rPr>
      <w:sz w:val="12"/>
      <w:szCs w:val="12"/>
      <w:lang w:val="es-CO" w:eastAsia="es-CO"/>
    </w:rPr>
  </w:style>
  <w:style w:type="paragraph" w:customStyle="1" w:styleId="xl86">
    <w:name w:val="xl86"/>
    <w:basedOn w:val="Normal"/>
    <w:rsid w:val="00E03B4B"/>
    <w:pPr>
      <w:pBdr>
        <w:left w:val="single" w:sz="8" w:space="0" w:color="000000"/>
        <w:right w:val="single" w:sz="8" w:space="0" w:color="000000"/>
      </w:pBdr>
      <w:suppressAutoHyphens w:val="0"/>
      <w:spacing w:before="100" w:beforeAutospacing="1" w:after="100" w:afterAutospacing="1"/>
      <w:jc w:val="both"/>
      <w:textAlignment w:val="center"/>
    </w:pPr>
    <w:rPr>
      <w:sz w:val="12"/>
      <w:szCs w:val="12"/>
      <w:lang w:val="es-CO" w:eastAsia="es-CO"/>
    </w:rPr>
  </w:style>
  <w:style w:type="paragraph" w:customStyle="1" w:styleId="xl87">
    <w:name w:val="xl87"/>
    <w:basedOn w:val="Normal"/>
    <w:rsid w:val="00E03B4B"/>
    <w:pPr>
      <w:pBdr>
        <w:top w:val="single" w:sz="8" w:space="0" w:color="000000"/>
        <w:left w:val="single" w:sz="8" w:space="0" w:color="000000"/>
        <w:bottom w:val="single" w:sz="8" w:space="0" w:color="000000"/>
        <w:right w:val="single" w:sz="8" w:space="0" w:color="000000"/>
      </w:pBdr>
      <w:suppressAutoHyphens w:val="0"/>
      <w:spacing w:before="100" w:beforeAutospacing="1" w:after="100" w:afterAutospacing="1"/>
      <w:jc w:val="center"/>
      <w:textAlignment w:val="center"/>
    </w:pPr>
    <w:rPr>
      <w:b/>
      <w:bCs/>
      <w:sz w:val="12"/>
      <w:szCs w:val="12"/>
      <w:lang w:val="es-CO" w:eastAsia="es-CO"/>
    </w:rPr>
  </w:style>
  <w:style w:type="paragraph" w:customStyle="1" w:styleId="xl88">
    <w:name w:val="xl88"/>
    <w:basedOn w:val="Normal"/>
    <w:rsid w:val="00E03B4B"/>
    <w:pPr>
      <w:pBdr>
        <w:top w:val="single" w:sz="8" w:space="0" w:color="000000"/>
        <w:left w:val="single" w:sz="8" w:space="0" w:color="000000"/>
        <w:bottom w:val="single" w:sz="8" w:space="0" w:color="000000"/>
        <w:right w:val="single" w:sz="8" w:space="0" w:color="000000"/>
      </w:pBdr>
      <w:suppressAutoHyphens w:val="0"/>
      <w:spacing w:before="100" w:beforeAutospacing="1" w:after="100" w:afterAutospacing="1"/>
      <w:jc w:val="center"/>
      <w:textAlignment w:val="center"/>
    </w:pPr>
    <w:rPr>
      <w:b/>
      <w:bCs/>
      <w:sz w:val="12"/>
      <w:szCs w:val="12"/>
      <w:lang w:val="es-CO" w:eastAsia="es-CO"/>
    </w:rPr>
  </w:style>
  <w:style w:type="paragraph" w:customStyle="1" w:styleId="xl89">
    <w:name w:val="xl89"/>
    <w:basedOn w:val="Normal"/>
    <w:rsid w:val="00E03B4B"/>
    <w:pPr>
      <w:pBdr>
        <w:top w:val="single" w:sz="8" w:space="0" w:color="000000"/>
        <w:left w:val="single" w:sz="8" w:space="0" w:color="000000"/>
        <w:bottom w:val="single" w:sz="8" w:space="0" w:color="000000"/>
        <w:right w:val="single" w:sz="8" w:space="0" w:color="000000"/>
      </w:pBdr>
      <w:shd w:val="clear" w:color="FFD320" w:fill="FFD320"/>
      <w:suppressAutoHyphens w:val="0"/>
      <w:spacing w:before="100" w:beforeAutospacing="1" w:after="100" w:afterAutospacing="1"/>
      <w:jc w:val="center"/>
      <w:textAlignment w:val="center"/>
    </w:pPr>
    <w:rPr>
      <w:sz w:val="12"/>
      <w:szCs w:val="12"/>
      <w:lang w:val="es-CO" w:eastAsia="es-CO"/>
    </w:rPr>
  </w:style>
  <w:style w:type="paragraph" w:customStyle="1" w:styleId="xl90">
    <w:name w:val="xl90"/>
    <w:basedOn w:val="Normal"/>
    <w:rsid w:val="00E03B4B"/>
    <w:pPr>
      <w:pBdr>
        <w:top w:val="single" w:sz="8" w:space="0" w:color="000000"/>
        <w:left w:val="single" w:sz="8" w:space="0" w:color="000000"/>
        <w:bottom w:val="single" w:sz="8" w:space="0" w:color="000000"/>
      </w:pBdr>
      <w:suppressAutoHyphens w:val="0"/>
      <w:spacing w:before="100" w:beforeAutospacing="1" w:after="100" w:afterAutospacing="1"/>
      <w:jc w:val="center"/>
      <w:textAlignment w:val="center"/>
    </w:pPr>
    <w:rPr>
      <w:sz w:val="12"/>
      <w:szCs w:val="12"/>
      <w:lang w:val="es-CO" w:eastAsia="es-CO"/>
    </w:rPr>
  </w:style>
  <w:style w:type="paragraph" w:customStyle="1" w:styleId="xl91">
    <w:name w:val="xl91"/>
    <w:basedOn w:val="Normal"/>
    <w:rsid w:val="00E03B4B"/>
    <w:pPr>
      <w:pBdr>
        <w:top w:val="single" w:sz="8" w:space="0" w:color="000000"/>
        <w:bottom w:val="single" w:sz="8" w:space="0" w:color="000000"/>
        <w:right w:val="single" w:sz="8" w:space="0" w:color="000000"/>
      </w:pBdr>
      <w:suppressAutoHyphens w:val="0"/>
      <w:spacing w:before="100" w:beforeAutospacing="1" w:after="100" w:afterAutospacing="1"/>
      <w:jc w:val="both"/>
      <w:textAlignment w:val="center"/>
    </w:pPr>
    <w:rPr>
      <w:sz w:val="12"/>
      <w:szCs w:val="12"/>
      <w:lang w:val="es-CO" w:eastAsia="es-CO"/>
    </w:rPr>
  </w:style>
  <w:style w:type="paragraph" w:customStyle="1" w:styleId="xl92">
    <w:name w:val="xl92"/>
    <w:basedOn w:val="Normal"/>
    <w:rsid w:val="00E03B4B"/>
    <w:pPr>
      <w:pBdr>
        <w:top w:val="single" w:sz="8" w:space="0" w:color="000000"/>
        <w:left w:val="single" w:sz="8" w:space="0" w:color="000000"/>
        <w:right w:val="single" w:sz="8" w:space="0" w:color="000000"/>
      </w:pBdr>
      <w:suppressAutoHyphens w:val="0"/>
      <w:spacing w:before="100" w:beforeAutospacing="1" w:after="100" w:afterAutospacing="1"/>
      <w:jc w:val="both"/>
      <w:textAlignment w:val="center"/>
    </w:pPr>
    <w:rPr>
      <w:lang w:val="es-CO" w:eastAsia="es-CO"/>
    </w:rPr>
  </w:style>
  <w:style w:type="paragraph" w:customStyle="1" w:styleId="xl93">
    <w:name w:val="xl93"/>
    <w:basedOn w:val="Normal"/>
    <w:rsid w:val="00E03B4B"/>
    <w:pPr>
      <w:pBdr>
        <w:right w:val="single" w:sz="8" w:space="0" w:color="000000"/>
      </w:pBdr>
      <w:suppressAutoHyphens w:val="0"/>
      <w:spacing w:before="100" w:beforeAutospacing="1" w:after="100" w:afterAutospacing="1"/>
      <w:jc w:val="both"/>
      <w:textAlignment w:val="center"/>
    </w:pPr>
    <w:rPr>
      <w:lang w:val="es-CO" w:eastAsia="es-CO"/>
    </w:rPr>
  </w:style>
  <w:style w:type="paragraph" w:customStyle="1" w:styleId="xl94">
    <w:name w:val="xl94"/>
    <w:basedOn w:val="Normal"/>
    <w:rsid w:val="00E03B4B"/>
    <w:pPr>
      <w:pBdr>
        <w:top w:val="single" w:sz="8" w:space="0" w:color="000000"/>
        <w:left w:val="single" w:sz="8" w:space="0" w:color="000000"/>
        <w:right w:val="single" w:sz="8" w:space="0" w:color="000000"/>
      </w:pBdr>
      <w:shd w:val="clear" w:color="FF0000" w:fill="FF0000"/>
      <w:suppressAutoHyphens w:val="0"/>
      <w:spacing w:before="100" w:beforeAutospacing="1" w:after="100" w:afterAutospacing="1"/>
      <w:jc w:val="center"/>
      <w:textAlignment w:val="center"/>
    </w:pPr>
    <w:rPr>
      <w:sz w:val="12"/>
      <w:szCs w:val="12"/>
      <w:lang w:val="es-CO" w:eastAsia="es-CO"/>
    </w:rPr>
  </w:style>
  <w:style w:type="paragraph" w:customStyle="1" w:styleId="xl95">
    <w:name w:val="xl95"/>
    <w:basedOn w:val="Normal"/>
    <w:rsid w:val="00E03B4B"/>
    <w:pPr>
      <w:pBdr>
        <w:top w:val="single" w:sz="8" w:space="0" w:color="000000"/>
        <w:left w:val="single" w:sz="8" w:space="0" w:color="000000"/>
        <w:right w:val="single" w:sz="8" w:space="0" w:color="000000"/>
      </w:pBdr>
      <w:shd w:val="clear" w:color="33CC66" w:fill="33CC66"/>
      <w:suppressAutoHyphens w:val="0"/>
      <w:spacing w:before="100" w:beforeAutospacing="1" w:after="100" w:afterAutospacing="1"/>
      <w:jc w:val="center"/>
      <w:textAlignment w:val="center"/>
    </w:pPr>
    <w:rPr>
      <w:sz w:val="12"/>
      <w:szCs w:val="12"/>
      <w:lang w:val="es-CO" w:eastAsia="es-CO"/>
    </w:rPr>
  </w:style>
  <w:style w:type="paragraph" w:customStyle="1" w:styleId="xl96">
    <w:name w:val="xl96"/>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12"/>
      <w:szCs w:val="12"/>
      <w:lang w:val="es-CO" w:eastAsia="es-CO"/>
    </w:rPr>
  </w:style>
  <w:style w:type="paragraph" w:customStyle="1" w:styleId="xl97">
    <w:name w:val="xl97"/>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12"/>
      <w:szCs w:val="12"/>
      <w:lang w:val="es-CO" w:eastAsia="es-CO"/>
    </w:rPr>
  </w:style>
  <w:style w:type="paragraph" w:customStyle="1" w:styleId="xl98">
    <w:name w:val="xl98"/>
    <w:basedOn w:val="Normal"/>
    <w:rsid w:val="00E03B4B"/>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both"/>
      <w:textAlignment w:val="center"/>
    </w:pPr>
    <w:rPr>
      <w:sz w:val="12"/>
      <w:szCs w:val="12"/>
      <w:lang w:val="es-CO" w:eastAsia="es-CO"/>
    </w:rPr>
  </w:style>
  <w:style w:type="paragraph" w:customStyle="1" w:styleId="xl99">
    <w:name w:val="xl99"/>
    <w:basedOn w:val="Normal"/>
    <w:rsid w:val="00E03B4B"/>
    <w:pPr>
      <w:pBdr>
        <w:top w:val="single" w:sz="4" w:space="0" w:color="000000"/>
        <w:left w:val="single" w:sz="4" w:space="0" w:color="000000"/>
        <w:bottom w:val="single" w:sz="4" w:space="0" w:color="000000"/>
        <w:right w:val="single" w:sz="4" w:space="0" w:color="000000"/>
      </w:pBdr>
      <w:shd w:val="clear" w:color="FF0000" w:fill="FF0000"/>
      <w:suppressAutoHyphens w:val="0"/>
      <w:spacing w:before="100" w:beforeAutospacing="1" w:after="100" w:afterAutospacing="1"/>
      <w:jc w:val="center"/>
      <w:textAlignment w:val="center"/>
    </w:pPr>
    <w:rPr>
      <w:sz w:val="12"/>
      <w:szCs w:val="12"/>
      <w:lang w:val="es-CO" w:eastAsia="es-CO"/>
    </w:rPr>
  </w:style>
  <w:style w:type="paragraph" w:customStyle="1" w:styleId="xl100">
    <w:name w:val="xl100"/>
    <w:basedOn w:val="Normal"/>
    <w:rsid w:val="00E03B4B"/>
    <w:pPr>
      <w:pBdr>
        <w:right w:val="single" w:sz="8" w:space="0" w:color="000000"/>
      </w:pBdr>
      <w:suppressAutoHyphens w:val="0"/>
      <w:spacing w:before="100" w:beforeAutospacing="1" w:after="100" w:afterAutospacing="1"/>
    </w:pPr>
    <w:rPr>
      <w:lang w:val="es-CO" w:eastAsia="es-CO"/>
    </w:rPr>
  </w:style>
  <w:style w:type="paragraph" w:customStyle="1" w:styleId="xl101">
    <w:name w:val="xl101"/>
    <w:basedOn w:val="Normal"/>
    <w:rsid w:val="00E03B4B"/>
    <w:pPr>
      <w:pBdr>
        <w:left w:val="single" w:sz="8" w:space="0" w:color="000000"/>
        <w:bottom w:val="single" w:sz="8" w:space="0" w:color="000000"/>
        <w:right w:val="single" w:sz="8" w:space="0" w:color="000000"/>
      </w:pBdr>
      <w:shd w:val="clear" w:color="FFFF00" w:fill="FFFF00"/>
      <w:suppressAutoHyphens w:val="0"/>
      <w:spacing w:before="100" w:beforeAutospacing="1" w:after="100" w:afterAutospacing="1"/>
      <w:jc w:val="center"/>
      <w:textAlignment w:val="center"/>
    </w:pPr>
    <w:rPr>
      <w:sz w:val="12"/>
      <w:szCs w:val="12"/>
      <w:lang w:val="es-CO" w:eastAsia="es-CO"/>
    </w:rPr>
  </w:style>
  <w:style w:type="paragraph" w:customStyle="1" w:styleId="xl102">
    <w:name w:val="xl102"/>
    <w:basedOn w:val="Normal"/>
    <w:rsid w:val="00E03B4B"/>
    <w:pPr>
      <w:pBdr>
        <w:top w:val="single" w:sz="8" w:space="0" w:color="000000"/>
        <w:left w:val="single" w:sz="8" w:space="0" w:color="000000"/>
        <w:bottom w:val="single" w:sz="8" w:space="0" w:color="000000"/>
        <w:right w:val="single" w:sz="8" w:space="0" w:color="000000"/>
      </w:pBdr>
      <w:suppressAutoHyphens w:val="0"/>
      <w:spacing w:before="100" w:beforeAutospacing="1" w:after="100" w:afterAutospacing="1"/>
      <w:textAlignment w:val="center"/>
    </w:pPr>
    <w:rPr>
      <w:rFonts w:ascii="Calibri" w:hAnsi="Calibri" w:cs="Calibri"/>
      <w:lang w:val="es-CO" w:eastAsia="es-CO"/>
    </w:rPr>
  </w:style>
  <w:style w:type="paragraph" w:customStyle="1" w:styleId="xl103">
    <w:name w:val="xl103"/>
    <w:basedOn w:val="Normal"/>
    <w:rsid w:val="00E03B4B"/>
    <w:pPr>
      <w:pBdr>
        <w:bottom w:val="single" w:sz="8" w:space="0" w:color="000000"/>
        <w:right w:val="single" w:sz="8" w:space="0" w:color="000000"/>
      </w:pBdr>
      <w:suppressAutoHyphens w:val="0"/>
      <w:spacing w:before="100" w:beforeAutospacing="1" w:after="100" w:afterAutospacing="1"/>
      <w:textAlignment w:val="center"/>
    </w:pPr>
    <w:rPr>
      <w:rFonts w:ascii="Calibri" w:hAnsi="Calibri" w:cs="Calibri"/>
      <w:lang w:val="es-CO" w:eastAsia="es-CO"/>
    </w:rPr>
  </w:style>
  <w:style w:type="paragraph" w:customStyle="1" w:styleId="xl104">
    <w:name w:val="xl104"/>
    <w:basedOn w:val="Normal"/>
    <w:rsid w:val="00E03B4B"/>
    <w:pPr>
      <w:pBdr>
        <w:top w:val="single" w:sz="8" w:space="0" w:color="000000"/>
        <w:left w:val="single" w:sz="8" w:space="0" w:color="000000"/>
        <w:bottom w:val="single" w:sz="8" w:space="0" w:color="000000"/>
        <w:right w:val="single" w:sz="8" w:space="0" w:color="000000"/>
      </w:pBdr>
      <w:suppressAutoHyphens w:val="0"/>
      <w:spacing w:before="100" w:beforeAutospacing="1" w:after="100" w:afterAutospacing="1"/>
    </w:pPr>
    <w:rPr>
      <w:lang w:val="es-CO" w:eastAsia="es-CO"/>
    </w:rPr>
  </w:style>
  <w:style w:type="paragraph" w:customStyle="1" w:styleId="xl105">
    <w:name w:val="xl105"/>
    <w:basedOn w:val="Normal"/>
    <w:rsid w:val="00E03B4B"/>
    <w:pPr>
      <w:pBdr>
        <w:top w:val="single" w:sz="8" w:space="0" w:color="000000"/>
        <w:left w:val="single" w:sz="8" w:space="0" w:color="000000"/>
        <w:bottom w:val="single" w:sz="8" w:space="0" w:color="000000"/>
        <w:right w:val="single" w:sz="8" w:space="0" w:color="000000"/>
      </w:pBdr>
      <w:suppressAutoHyphens w:val="0"/>
      <w:spacing w:before="100" w:beforeAutospacing="1" w:after="100" w:afterAutospacing="1"/>
      <w:jc w:val="both"/>
      <w:textAlignment w:val="center"/>
    </w:pPr>
    <w:rPr>
      <w:b/>
      <w:bCs/>
      <w:sz w:val="12"/>
      <w:szCs w:val="12"/>
      <w:lang w:val="es-CO" w:eastAsia="es-CO"/>
    </w:rPr>
  </w:style>
  <w:style w:type="paragraph" w:customStyle="1" w:styleId="xl106">
    <w:name w:val="xl106"/>
    <w:basedOn w:val="Normal"/>
    <w:rsid w:val="00E03B4B"/>
    <w:pPr>
      <w:pBdr>
        <w:top w:val="single" w:sz="8" w:space="0" w:color="000000"/>
        <w:left w:val="single" w:sz="8" w:space="0" w:color="000000"/>
        <w:right w:val="single" w:sz="8" w:space="0" w:color="000000"/>
      </w:pBdr>
      <w:suppressAutoHyphens w:val="0"/>
      <w:spacing w:before="100" w:beforeAutospacing="1" w:after="100" w:afterAutospacing="1"/>
    </w:pPr>
    <w:rPr>
      <w:lang w:val="es-CO" w:eastAsia="es-CO"/>
    </w:rPr>
  </w:style>
  <w:style w:type="character" w:customStyle="1" w:styleId="StrongEmphasis">
    <w:name w:val="Strong Emphasis"/>
    <w:rsid w:val="00E03B4B"/>
    <w:rPr>
      <w:b/>
      <w:bCs/>
    </w:rPr>
  </w:style>
  <w:style w:type="paragraph" w:styleId="TDC4">
    <w:name w:val="toc 4"/>
    <w:basedOn w:val="Normal"/>
    <w:next w:val="Normal"/>
    <w:autoRedefine/>
    <w:uiPriority w:val="39"/>
    <w:unhideWhenUsed/>
    <w:rsid w:val="00E03B4B"/>
    <w:pPr>
      <w:suppressAutoHyphens w:val="0"/>
      <w:spacing w:after="100" w:line="276" w:lineRule="auto"/>
      <w:ind w:left="660"/>
    </w:pPr>
    <w:rPr>
      <w:rFonts w:asciiTheme="minorHAnsi" w:eastAsiaTheme="minorEastAsia" w:hAnsiTheme="minorHAnsi" w:cstheme="minorBidi"/>
      <w:sz w:val="22"/>
      <w:szCs w:val="22"/>
      <w:lang w:val="es-CO" w:eastAsia="es-CO"/>
    </w:rPr>
  </w:style>
  <w:style w:type="paragraph" w:styleId="TDC5">
    <w:name w:val="toc 5"/>
    <w:basedOn w:val="Normal"/>
    <w:next w:val="Normal"/>
    <w:autoRedefine/>
    <w:uiPriority w:val="39"/>
    <w:unhideWhenUsed/>
    <w:rsid w:val="00E03B4B"/>
    <w:pPr>
      <w:suppressAutoHyphens w:val="0"/>
      <w:spacing w:after="100" w:line="276" w:lineRule="auto"/>
      <w:ind w:left="880"/>
    </w:pPr>
    <w:rPr>
      <w:rFonts w:asciiTheme="minorHAnsi" w:eastAsiaTheme="minorEastAsia" w:hAnsiTheme="minorHAnsi" w:cstheme="minorBidi"/>
      <w:sz w:val="22"/>
      <w:szCs w:val="22"/>
      <w:lang w:val="es-CO" w:eastAsia="es-CO"/>
    </w:rPr>
  </w:style>
  <w:style w:type="paragraph" w:styleId="TDC6">
    <w:name w:val="toc 6"/>
    <w:basedOn w:val="Normal"/>
    <w:next w:val="Normal"/>
    <w:autoRedefine/>
    <w:uiPriority w:val="39"/>
    <w:unhideWhenUsed/>
    <w:rsid w:val="00E03B4B"/>
    <w:pPr>
      <w:suppressAutoHyphens w:val="0"/>
      <w:spacing w:after="100" w:line="276" w:lineRule="auto"/>
      <w:ind w:left="1100"/>
    </w:pPr>
    <w:rPr>
      <w:rFonts w:asciiTheme="minorHAnsi" w:eastAsiaTheme="minorEastAsia" w:hAnsiTheme="minorHAnsi" w:cstheme="minorBidi"/>
      <w:sz w:val="22"/>
      <w:szCs w:val="22"/>
      <w:lang w:val="es-CO" w:eastAsia="es-CO"/>
    </w:rPr>
  </w:style>
  <w:style w:type="paragraph" w:styleId="TDC7">
    <w:name w:val="toc 7"/>
    <w:basedOn w:val="Normal"/>
    <w:next w:val="Normal"/>
    <w:autoRedefine/>
    <w:uiPriority w:val="39"/>
    <w:unhideWhenUsed/>
    <w:rsid w:val="00E03B4B"/>
    <w:pPr>
      <w:suppressAutoHyphens w:val="0"/>
      <w:spacing w:after="100" w:line="276" w:lineRule="auto"/>
      <w:ind w:left="1320"/>
    </w:pPr>
    <w:rPr>
      <w:rFonts w:asciiTheme="minorHAnsi" w:eastAsiaTheme="minorEastAsia" w:hAnsiTheme="minorHAnsi" w:cstheme="minorBidi"/>
      <w:sz w:val="22"/>
      <w:szCs w:val="22"/>
      <w:lang w:val="es-CO" w:eastAsia="es-CO"/>
    </w:rPr>
  </w:style>
  <w:style w:type="paragraph" w:styleId="TDC8">
    <w:name w:val="toc 8"/>
    <w:basedOn w:val="Normal"/>
    <w:next w:val="Normal"/>
    <w:autoRedefine/>
    <w:uiPriority w:val="39"/>
    <w:unhideWhenUsed/>
    <w:rsid w:val="00E03B4B"/>
    <w:pPr>
      <w:suppressAutoHyphens w:val="0"/>
      <w:spacing w:after="100" w:line="276" w:lineRule="auto"/>
      <w:ind w:left="1540"/>
    </w:pPr>
    <w:rPr>
      <w:rFonts w:asciiTheme="minorHAnsi" w:eastAsiaTheme="minorEastAsia" w:hAnsiTheme="minorHAnsi" w:cstheme="minorBidi"/>
      <w:sz w:val="22"/>
      <w:szCs w:val="22"/>
      <w:lang w:val="es-CO" w:eastAsia="es-CO"/>
    </w:rPr>
  </w:style>
  <w:style w:type="paragraph" w:styleId="TDC9">
    <w:name w:val="toc 9"/>
    <w:basedOn w:val="Normal"/>
    <w:next w:val="Normal"/>
    <w:autoRedefine/>
    <w:uiPriority w:val="39"/>
    <w:unhideWhenUsed/>
    <w:rsid w:val="00E03B4B"/>
    <w:pPr>
      <w:suppressAutoHyphens w:val="0"/>
      <w:spacing w:after="100" w:line="276" w:lineRule="auto"/>
      <w:ind w:left="1760"/>
    </w:pPr>
    <w:rPr>
      <w:rFonts w:asciiTheme="minorHAnsi" w:eastAsiaTheme="minorEastAsia" w:hAnsiTheme="minorHAnsi" w:cstheme="minorBidi"/>
      <w:sz w:val="22"/>
      <w:szCs w:val="22"/>
      <w:lang w:val="es-CO" w:eastAsia="es-CO"/>
    </w:rPr>
  </w:style>
  <w:style w:type="paragraph" w:customStyle="1" w:styleId="Normal1">
    <w:name w:val="Normal1"/>
    <w:link w:val="Normal1Car"/>
    <w:rsid w:val="00E03B4B"/>
    <w:pPr>
      <w:spacing w:line="276" w:lineRule="auto"/>
    </w:pPr>
    <w:rPr>
      <w:rFonts w:ascii="Arial" w:eastAsia="Arial" w:hAnsi="Arial" w:cs="Arial"/>
      <w:color w:val="000000"/>
      <w:sz w:val="22"/>
    </w:rPr>
  </w:style>
  <w:style w:type="character" w:customStyle="1" w:styleId="Normal1Car">
    <w:name w:val="Normal1 Car"/>
    <w:basedOn w:val="Fuentedeprrafopredeter"/>
    <w:link w:val="Normal1"/>
    <w:rsid w:val="00E03B4B"/>
    <w:rPr>
      <w:rFonts w:ascii="Arial" w:eastAsia="Arial" w:hAnsi="Arial" w:cs="Arial"/>
      <w:color w:val="000000"/>
      <w:sz w:val="22"/>
    </w:rPr>
  </w:style>
  <w:style w:type="paragraph" w:customStyle="1" w:styleId="xl63">
    <w:name w:val="xl63"/>
    <w:basedOn w:val="Normal"/>
    <w:rsid w:val="009F5B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es-ES"/>
    </w:rPr>
  </w:style>
  <w:style w:type="paragraph" w:customStyle="1" w:styleId="xl64">
    <w:name w:val="xl64"/>
    <w:basedOn w:val="Normal"/>
    <w:rsid w:val="009F5B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es-ES"/>
    </w:rPr>
  </w:style>
  <w:style w:type="paragraph" w:customStyle="1" w:styleId="xl65">
    <w:name w:val="xl65"/>
    <w:basedOn w:val="Normal"/>
    <w:rsid w:val="009F5B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es-ES"/>
    </w:rPr>
  </w:style>
  <w:style w:type="paragraph" w:customStyle="1" w:styleId="xl66">
    <w:name w:val="xl66"/>
    <w:basedOn w:val="Normal"/>
    <w:rsid w:val="009F5B6A"/>
    <w:pPr>
      <w:suppressAutoHyphens w:val="0"/>
      <w:spacing w:before="100" w:beforeAutospacing="1" w:after="100" w:afterAutospacing="1"/>
      <w:jc w:val="center"/>
    </w:pPr>
    <w:rPr>
      <w:lang w:eastAsia="es-ES"/>
    </w:rPr>
  </w:style>
  <w:style w:type="paragraph" w:customStyle="1" w:styleId="xl67">
    <w:name w:val="xl67"/>
    <w:basedOn w:val="Normal"/>
    <w:rsid w:val="009F5B6A"/>
    <w:pPr>
      <w:pBdr>
        <w:top w:val="single" w:sz="4" w:space="0" w:color="auto"/>
        <w:left w:val="single" w:sz="4" w:space="0" w:color="auto"/>
        <w:bottom w:val="single" w:sz="4" w:space="0" w:color="auto"/>
        <w:right w:val="single" w:sz="4" w:space="0" w:color="auto"/>
      </w:pBdr>
      <w:shd w:val="clear" w:color="000000" w:fill="F2DCDB"/>
      <w:suppressAutoHyphens w:val="0"/>
      <w:spacing w:before="100" w:beforeAutospacing="1" w:after="100" w:afterAutospacing="1"/>
      <w:jc w:val="center"/>
      <w:textAlignment w:val="center"/>
    </w:pPr>
    <w:rPr>
      <w:lang w:eastAsia="es-ES"/>
    </w:rPr>
  </w:style>
  <w:style w:type="paragraph" w:customStyle="1" w:styleId="xl68">
    <w:name w:val="xl68"/>
    <w:basedOn w:val="Normal"/>
    <w:rsid w:val="009F5B6A"/>
    <w:pPr>
      <w:pBdr>
        <w:top w:val="single" w:sz="4" w:space="0" w:color="auto"/>
        <w:left w:val="single" w:sz="4" w:space="0" w:color="auto"/>
        <w:bottom w:val="single" w:sz="4" w:space="0" w:color="auto"/>
        <w:right w:val="single" w:sz="4" w:space="0" w:color="auto"/>
      </w:pBdr>
      <w:shd w:val="clear" w:color="000000" w:fill="DCE6F1"/>
      <w:suppressAutoHyphens w:val="0"/>
      <w:spacing w:before="100" w:beforeAutospacing="1" w:after="100" w:afterAutospacing="1"/>
      <w:jc w:val="center"/>
      <w:textAlignment w:val="center"/>
    </w:pPr>
    <w:rPr>
      <w:lang w:eastAsia="es-ES"/>
    </w:rPr>
  </w:style>
  <w:style w:type="paragraph" w:customStyle="1" w:styleId="xl69">
    <w:name w:val="xl69"/>
    <w:basedOn w:val="Normal"/>
    <w:rsid w:val="009F5B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es-ES"/>
    </w:rPr>
  </w:style>
  <w:style w:type="paragraph" w:customStyle="1" w:styleId="xl70">
    <w:name w:val="xl70"/>
    <w:basedOn w:val="Normal"/>
    <w:rsid w:val="009F5B6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2331">
      <w:bodyDiv w:val="1"/>
      <w:marLeft w:val="0"/>
      <w:marRight w:val="0"/>
      <w:marTop w:val="0"/>
      <w:marBottom w:val="0"/>
      <w:divBdr>
        <w:top w:val="none" w:sz="0" w:space="0" w:color="auto"/>
        <w:left w:val="none" w:sz="0" w:space="0" w:color="auto"/>
        <w:bottom w:val="none" w:sz="0" w:space="0" w:color="auto"/>
        <w:right w:val="none" w:sz="0" w:space="0" w:color="auto"/>
      </w:divBdr>
    </w:div>
    <w:div w:id="80224487">
      <w:bodyDiv w:val="1"/>
      <w:marLeft w:val="0"/>
      <w:marRight w:val="0"/>
      <w:marTop w:val="0"/>
      <w:marBottom w:val="0"/>
      <w:divBdr>
        <w:top w:val="none" w:sz="0" w:space="0" w:color="auto"/>
        <w:left w:val="none" w:sz="0" w:space="0" w:color="auto"/>
        <w:bottom w:val="none" w:sz="0" w:space="0" w:color="auto"/>
        <w:right w:val="none" w:sz="0" w:space="0" w:color="auto"/>
      </w:divBdr>
    </w:div>
    <w:div w:id="99495572">
      <w:bodyDiv w:val="1"/>
      <w:marLeft w:val="0"/>
      <w:marRight w:val="0"/>
      <w:marTop w:val="0"/>
      <w:marBottom w:val="0"/>
      <w:divBdr>
        <w:top w:val="none" w:sz="0" w:space="0" w:color="auto"/>
        <w:left w:val="none" w:sz="0" w:space="0" w:color="auto"/>
        <w:bottom w:val="none" w:sz="0" w:space="0" w:color="auto"/>
        <w:right w:val="none" w:sz="0" w:space="0" w:color="auto"/>
      </w:divBdr>
    </w:div>
    <w:div w:id="145128521">
      <w:bodyDiv w:val="1"/>
      <w:marLeft w:val="0"/>
      <w:marRight w:val="0"/>
      <w:marTop w:val="0"/>
      <w:marBottom w:val="0"/>
      <w:divBdr>
        <w:top w:val="none" w:sz="0" w:space="0" w:color="auto"/>
        <w:left w:val="none" w:sz="0" w:space="0" w:color="auto"/>
        <w:bottom w:val="none" w:sz="0" w:space="0" w:color="auto"/>
        <w:right w:val="none" w:sz="0" w:space="0" w:color="auto"/>
      </w:divBdr>
    </w:div>
    <w:div w:id="266232713">
      <w:bodyDiv w:val="1"/>
      <w:marLeft w:val="0"/>
      <w:marRight w:val="0"/>
      <w:marTop w:val="0"/>
      <w:marBottom w:val="0"/>
      <w:divBdr>
        <w:top w:val="none" w:sz="0" w:space="0" w:color="auto"/>
        <w:left w:val="none" w:sz="0" w:space="0" w:color="auto"/>
        <w:bottom w:val="none" w:sz="0" w:space="0" w:color="auto"/>
        <w:right w:val="none" w:sz="0" w:space="0" w:color="auto"/>
      </w:divBdr>
    </w:div>
    <w:div w:id="336153121">
      <w:bodyDiv w:val="1"/>
      <w:marLeft w:val="0"/>
      <w:marRight w:val="0"/>
      <w:marTop w:val="0"/>
      <w:marBottom w:val="0"/>
      <w:divBdr>
        <w:top w:val="none" w:sz="0" w:space="0" w:color="auto"/>
        <w:left w:val="none" w:sz="0" w:space="0" w:color="auto"/>
        <w:bottom w:val="none" w:sz="0" w:space="0" w:color="auto"/>
        <w:right w:val="none" w:sz="0" w:space="0" w:color="auto"/>
      </w:divBdr>
    </w:div>
    <w:div w:id="369652317">
      <w:bodyDiv w:val="1"/>
      <w:marLeft w:val="0"/>
      <w:marRight w:val="0"/>
      <w:marTop w:val="0"/>
      <w:marBottom w:val="0"/>
      <w:divBdr>
        <w:top w:val="none" w:sz="0" w:space="0" w:color="auto"/>
        <w:left w:val="none" w:sz="0" w:space="0" w:color="auto"/>
        <w:bottom w:val="none" w:sz="0" w:space="0" w:color="auto"/>
        <w:right w:val="none" w:sz="0" w:space="0" w:color="auto"/>
      </w:divBdr>
    </w:div>
    <w:div w:id="380132823">
      <w:bodyDiv w:val="1"/>
      <w:marLeft w:val="0"/>
      <w:marRight w:val="0"/>
      <w:marTop w:val="0"/>
      <w:marBottom w:val="0"/>
      <w:divBdr>
        <w:top w:val="none" w:sz="0" w:space="0" w:color="auto"/>
        <w:left w:val="none" w:sz="0" w:space="0" w:color="auto"/>
        <w:bottom w:val="none" w:sz="0" w:space="0" w:color="auto"/>
        <w:right w:val="none" w:sz="0" w:space="0" w:color="auto"/>
      </w:divBdr>
    </w:div>
    <w:div w:id="397552388">
      <w:bodyDiv w:val="1"/>
      <w:marLeft w:val="0"/>
      <w:marRight w:val="0"/>
      <w:marTop w:val="0"/>
      <w:marBottom w:val="0"/>
      <w:divBdr>
        <w:top w:val="none" w:sz="0" w:space="0" w:color="auto"/>
        <w:left w:val="none" w:sz="0" w:space="0" w:color="auto"/>
        <w:bottom w:val="none" w:sz="0" w:space="0" w:color="auto"/>
        <w:right w:val="none" w:sz="0" w:space="0" w:color="auto"/>
      </w:divBdr>
    </w:div>
    <w:div w:id="706610224">
      <w:bodyDiv w:val="1"/>
      <w:marLeft w:val="0"/>
      <w:marRight w:val="0"/>
      <w:marTop w:val="0"/>
      <w:marBottom w:val="0"/>
      <w:divBdr>
        <w:top w:val="none" w:sz="0" w:space="0" w:color="auto"/>
        <w:left w:val="none" w:sz="0" w:space="0" w:color="auto"/>
        <w:bottom w:val="none" w:sz="0" w:space="0" w:color="auto"/>
        <w:right w:val="none" w:sz="0" w:space="0" w:color="auto"/>
      </w:divBdr>
    </w:div>
    <w:div w:id="707143460">
      <w:bodyDiv w:val="1"/>
      <w:marLeft w:val="0"/>
      <w:marRight w:val="0"/>
      <w:marTop w:val="0"/>
      <w:marBottom w:val="0"/>
      <w:divBdr>
        <w:top w:val="none" w:sz="0" w:space="0" w:color="auto"/>
        <w:left w:val="none" w:sz="0" w:space="0" w:color="auto"/>
        <w:bottom w:val="none" w:sz="0" w:space="0" w:color="auto"/>
        <w:right w:val="none" w:sz="0" w:space="0" w:color="auto"/>
      </w:divBdr>
    </w:div>
    <w:div w:id="790633189">
      <w:bodyDiv w:val="1"/>
      <w:marLeft w:val="0"/>
      <w:marRight w:val="0"/>
      <w:marTop w:val="0"/>
      <w:marBottom w:val="0"/>
      <w:divBdr>
        <w:top w:val="none" w:sz="0" w:space="0" w:color="auto"/>
        <w:left w:val="none" w:sz="0" w:space="0" w:color="auto"/>
        <w:bottom w:val="none" w:sz="0" w:space="0" w:color="auto"/>
        <w:right w:val="none" w:sz="0" w:space="0" w:color="auto"/>
      </w:divBdr>
    </w:div>
    <w:div w:id="800853386">
      <w:bodyDiv w:val="1"/>
      <w:marLeft w:val="0"/>
      <w:marRight w:val="0"/>
      <w:marTop w:val="0"/>
      <w:marBottom w:val="0"/>
      <w:divBdr>
        <w:top w:val="none" w:sz="0" w:space="0" w:color="auto"/>
        <w:left w:val="none" w:sz="0" w:space="0" w:color="auto"/>
        <w:bottom w:val="none" w:sz="0" w:space="0" w:color="auto"/>
        <w:right w:val="none" w:sz="0" w:space="0" w:color="auto"/>
      </w:divBdr>
    </w:div>
    <w:div w:id="920141334">
      <w:bodyDiv w:val="1"/>
      <w:marLeft w:val="0"/>
      <w:marRight w:val="0"/>
      <w:marTop w:val="0"/>
      <w:marBottom w:val="0"/>
      <w:divBdr>
        <w:top w:val="none" w:sz="0" w:space="0" w:color="auto"/>
        <w:left w:val="none" w:sz="0" w:space="0" w:color="auto"/>
        <w:bottom w:val="none" w:sz="0" w:space="0" w:color="auto"/>
        <w:right w:val="none" w:sz="0" w:space="0" w:color="auto"/>
      </w:divBdr>
    </w:div>
    <w:div w:id="968515024">
      <w:bodyDiv w:val="1"/>
      <w:marLeft w:val="0"/>
      <w:marRight w:val="0"/>
      <w:marTop w:val="0"/>
      <w:marBottom w:val="0"/>
      <w:divBdr>
        <w:top w:val="none" w:sz="0" w:space="0" w:color="auto"/>
        <w:left w:val="none" w:sz="0" w:space="0" w:color="auto"/>
        <w:bottom w:val="none" w:sz="0" w:space="0" w:color="auto"/>
        <w:right w:val="none" w:sz="0" w:space="0" w:color="auto"/>
      </w:divBdr>
    </w:div>
    <w:div w:id="978803792">
      <w:bodyDiv w:val="1"/>
      <w:marLeft w:val="0"/>
      <w:marRight w:val="0"/>
      <w:marTop w:val="0"/>
      <w:marBottom w:val="0"/>
      <w:divBdr>
        <w:top w:val="none" w:sz="0" w:space="0" w:color="auto"/>
        <w:left w:val="none" w:sz="0" w:space="0" w:color="auto"/>
        <w:bottom w:val="none" w:sz="0" w:space="0" w:color="auto"/>
        <w:right w:val="none" w:sz="0" w:space="0" w:color="auto"/>
      </w:divBdr>
    </w:div>
    <w:div w:id="1007053642">
      <w:bodyDiv w:val="1"/>
      <w:marLeft w:val="0"/>
      <w:marRight w:val="0"/>
      <w:marTop w:val="0"/>
      <w:marBottom w:val="0"/>
      <w:divBdr>
        <w:top w:val="none" w:sz="0" w:space="0" w:color="auto"/>
        <w:left w:val="none" w:sz="0" w:space="0" w:color="auto"/>
        <w:bottom w:val="none" w:sz="0" w:space="0" w:color="auto"/>
        <w:right w:val="none" w:sz="0" w:space="0" w:color="auto"/>
      </w:divBdr>
      <w:divsChild>
        <w:div w:id="1324242311">
          <w:marLeft w:val="0"/>
          <w:marRight w:val="0"/>
          <w:marTop w:val="0"/>
          <w:marBottom w:val="0"/>
          <w:divBdr>
            <w:top w:val="none" w:sz="0" w:space="0" w:color="auto"/>
            <w:left w:val="none" w:sz="0" w:space="0" w:color="auto"/>
            <w:bottom w:val="none" w:sz="0" w:space="0" w:color="auto"/>
            <w:right w:val="none" w:sz="0" w:space="0" w:color="auto"/>
          </w:divBdr>
        </w:div>
      </w:divsChild>
    </w:div>
    <w:div w:id="1054088877">
      <w:bodyDiv w:val="1"/>
      <w:marLeft w:val="0"/>
      <w:marRight w:val="0"/>
      <w:marTop w:val="0"/>
      <w:marBottom w:val="0"/>
      <w:divBdr>
        <w:top w:val="none" w:sz="0" w:space="0" w:color="auto"/>
        <w:left w:val="none" w:sz="0" w:space="0" w:color="auto"/>
        <w:bottom w:val="none" w:sz="0" w:space="0" w:color="auto"/>
        <w:right w:val="none" w:sz="0" w:space="0" w:color="auto"/>
      </w:divBdr>
    </w:div>
    <w:div w:id="1095368783">
      <w:bodyDiv w:val="1"/>
      <w:marLeft w:val="0"/>
      <w:marRight w:val="0"/>
      <w:marTop w:val="0"/>
      <w:marBottom w:val="0"/>
      <w:divBdr>
        <w:top w:val="none" w:sz="0" w:space="0" w:color="auto"/>
        <w:left w:val="none" w:sz="0" w:space="0" w:color="auto"/>
        <w:bottom w:val="none" w:sz="0" w:space="0" w:color="auto"/>
        <w:right w:val="none" w:sz="0" w:space="0" w:color="auto"/>
      </w:divBdr>
    </w:div>
    <w:div w:id="1123961870">
      <w:bodyDiv w:val="1"/>
      <w:marLeft w:val="0"/>
      <w:marRight w:val="0"/>
      <w:marTop w:val="0"/>
      <w:marBottom w:val="0"/>
      <w:divBdr>
        <w:top w:val="none" w:sz="0" w:space="0" w:color="auto"/>
        <w:left w:val="none" w:sz="0" w:space="0" w:color="auto"/>
        <w:bottom w:val="none" w:sz="0" w:space="0" w:color="auto"/>
        <w:right w:val="none" w:sz="0" w:space="0" w:color="auto"/>
      </w:divBdr>
    </w:div>
    <w:div w:id="1256862443">
      <w:bodyDiv w:val="1"/>
      <w:marLeft w:val="0"/>
      <w:marRight w:val="0"/>
      <w:marTop w:val="0"/>
      <w:marBottom w:val="0"/>
      <w:divBdr>
        <w:top w:val="none" w:sz="0" w:space="0" w:color="auto"/>
        <w:left w:val="none" w:sz="0" w:space="0" w:color="auto"/>
        <w:bottom w:val="none" w:sz="0" w:space="0" w:color="auto"/>
        <w:right w:val="none" w:sz="0" w:space="0" w:color="auto"/>
      </w:divBdr>
    </w:div>
    <w:div w:id="1315716610">
      <w:bodyDiv w:val="1"/>
      <w:marLeft w:val="0"/>
      <w:marRight w:val="0"/>
      <w:marTop w:val="0"/>
      <w:marBottom w:val="0"/>
      <w:divBdr>
        <w:top w:val="none" w:sz="0" w:space="0" w:color="auto"/>
        <w:left w:val="none" w:sz="0" w:space="0" w:color="auto"/>
        <w:bottom w:val="none" w:sz="0" w:space="0" w:color="auto"/>
        <w:right w:val="none" w:sz="0" w:space="0" w:color="auto"/>
      </w:divBdr>
    </w:div>
    <w:div w:id="1364356628">
      <w:bodyDiv w:val="1"/>
      <w:marLeft w:val="0"/>
      <w:marRight w:val="0"/>
      <w:marTop w:val="0"/>
      <w:marBottom w:val="0"/>
      <w:divBdr>
        <w:top w:val="none" w:sz="0" w:space="0" w:color="auto"/>
        <w:left w:val="none" w:sz="0" w:space="0" w:color="auto"/>
        <w:bottom w:val="none" w:sz="0" w:space="0" w:color="auto"/>
        <w:right w:val="none" w:sz="0" w:space="0" w:color="auto"/>
      </w:divBdr>
    </w:div>
    <w:div w:id="1570722982">
      <w:bodyDiv w:val="1"/>
      <w:marLeft w:val="0"/>
      <w:marRight w:val="0"/>
      <w:marTop w:val="0"/>
      <w:marBottom w:val="0"/>
      <w:divBdr>
        <w:top w:val="none" w:sz="0" w:space="0" w:color="auto"/>
        <w:left w:val="none" w:sz="0" w:space="0" w:color="auto"/>
        <w:bottom w:val="none" w:sz="0" w:space="0" w:color="auto"/>
        <w:right w:val="none" w:sz="0" w:space="0" w:color="auto"/>
      </w:divBdr>
    </w:div>
    <w:div w:id="1571422220">
      <w:bodyDiv w:val="1"/>
      <w:marLeft w:val="0"/>
      <w:marRight w:val="0"/>
      <w:marTop w:val="0"/>
      <w:marBottom w:val="0"/>
      <w:divBdr>
        <w:top w:val="none" w:sz="0" w:space="0" w:color="auto"/>
        <w:left w:val="none" w:sz="0" w:space="0" w:color="auto"/>
        <w:bottom w:val="none" w:sz="0" w:space="0" w:color="auto"/>
        <w:right w:val="none" w:sz="0" w:space="0" w:color="auto"/>
      </w:divBdr>
    </w:div>
    <w:div w:id="1658807165">
      <w:bodyDiv w:val="1"/>
      <w:marLeft w:val="0"/>
      <w:marRight w:val="0"/>
      <w:marTop w:val="0"/>
      <w:marBottom w:val="0"/>
      <w:divBdr>
        <w:top w:val="none" w:sz="0" w:space="0" w:color="auto"/>
        <w:left w:val="none" w:sz="0" w:space="0" w:color="auto"/>
        <w:bottom w:val="none" w:sz="0" w:space="0" w:color="auto"/>
        <w:right w:val="none" w:sz="0" w:space="0" w:color="auto"/>
      </w:divBdr>
    </w:div>
    <w:div w:id="1707365431">
      <w:bodyDiv w:val="1"/>
      <w:marLeft w:val="0"/>
      <w:marRight w:val="0"/>
      <w:marTop w:val="0"/>
      <w:marBottom w:val="0"/>
      <w:divBdr>
        <w:top w:val="none" w:sz="0" w:space="0" w:color="auto"/>
        <w:left w:val="none" w:sz="0" w:space="0" w:color="auto"/>
        <w:bottom w:val="none" w:sz="0" w:space="0" w:color="auto"/>
        <w:right w:val="none" w:sz="0" w:space="0" w:color="auto"/>
      </w:divBdr>
    </w:div>
    <w:div w:id="1748066129">
      <w:bodyDiv w:val="1"/>
      <w:marLeft w:val="0"/>
      <w:marRight w:val="0"/>
      <w:marTop w:val="0"/>
      <w:marBottom w:val="0"/>
      <w:divBdr>
        <w:top w:val="none" w:sz="0" w:space="0" w:color="auto"/>
        <w:left w:val="none" w:sz="0" w:space="0" w:color="auto"/>
        <w:bottom w:val="none" w:sz="0" w:space="0" w:color="auto"/>
        <w:right w:val="none" w:sz="0" w:space="0" w:color="auto"/>
      </w:divBdr>
    </w:div>
    <w:div w:id="1785727964">
      <w:bodyDiv w:val="1"/>
      <w:marLeft w:val="0"/>
      <w:marRight w:val="0"/>
      <w:marTop w:val="0"/>
      <w:marBottom w:val="0"/>
      <w:divBdr>
        <w:top w:val="none" w:sz="0" w:space="0" w:color="auto"/>
        <w:left w:val="none" w:sz="0" w:space="0" w:color="auto"/>
        <w:bottom w:val="none" w:sz="0" w:space="0" w:color="auto"/>
        <w:right w:val="none" w:sz="0" w:space="0" w:color="auto"/>
      </w:divBdr>
      <w:divsChild>
        <w:div w:id="1982804277">
          <w:marLeft w:val="0"/>
          <w:marRight w:val="0"/>
          <w:marTop w:val="0"/>
          <w:marBottom w:val="0"/>
          <w:divBdr>
            <w:top w:val="none" w:sz="0" w:space="0" w:color="auto"/>
            <w:left w:val="none" w:sz="0" w:space="0" w:color="auto"/>
            <w:bottom w:val="none" w:sz="0" w:space="0" w:color="auto"/>
            <w:right w:val="none" w:sz="0" w:space="0" w:color="auto"/>
          </w:divBdr>
          <w:divsChild>
            <w:div w:id="1748192234">
              <w:marLeft w:val="0"/>
              <w:marRight w:val="0"/>
              <w:marTop w:val="0"/>
              <w:marBottom w:val="0"/>
              <w:divBdr>
                <w:top w:val="none" w:sz="0" w:space="0" w:color="auto"/>
                <w:left w:val="none" w:sz="0" w:space="0" w:color="auto"/>
                <w:bottom w:val="none" w:sz="0" w:space="0" w:color="auto"/>
                <w:right w:val="none" w:sz="0" w:space="0" w:color="auto"/>
              </w:divBdr>
            </w:div>
          </w:divsChild>
        </w:div>
        <w:div w:id="2073112998">
          <w:marLeft w:val="0"/>
          <w:marRight w:val="0"/>
          <w:marTop w:val="0"/>
          <w:marBottom w:val="0"/>
          <w:divBdr>
            <w:top w:val="none" w:sz="0" w:space="0" w:color="auto"/>
            <w:left w:val="none" w:sz="0" w:space="0" w:color="auto"/>
            <w:bottom w:val="none" w:sz="0" w:space="0" w:color="auto"/>
            <w:right w:val="none" w:sz="0" w:space="0" w:color="auto"/>
          </w:divBdr>
          <w:divsChild>
            <w:div w:id="1305157184">
              <w:marLeft w:val="0"/>
              <w:marRight w:val="0"/>
              <w:marTop w:val="0"/>
              <w:marBottom w:val="0"/>
              <w:divBdr>
                <w:top w:val="none" w:sz="0" w:space="0" w:color="auto"/>
                <w:left w:val="none" w:sz="0" w:space="0" w:color="auto"/>
                <w:bottom w:val="none" w:sz="0" w:space="0" w:color="auto"/>
                <w:right w:val="none" w:sz="0" w:space="0" w:color="auto"/>
              </w:divBdr>
            </w:div>
          </w:divsChild>
        </w:div>
        <w:div w:id="1383362791">
          <w:marLeft w:val="0"/>
          <w:marRight w:val="0"/>
          <w:marTop w:val="0"/>
          <w:marBottom w:val="0"/>
          <w:divBdr>
            <w:top w:val="none" w:sz="0" w:space="0" w:color="auto"/>
            <w:left w:val="none" w:sz="0" w:space="0" w:color="auto"/>
            <w:bottom w:val="none" w:sz="0" w:space="0" w:color="auto"/>
            <w:right w:val="none" w:sz="0" w:space="0" w:color="auto"/>
          </w:divBdr>
        </w:div>
      </w:divsChild>
    </w:div>
    <w:div w:id="1829056711">
      <w:bodyDiv w:val="1"/>
      <w:marLeft w:val="0"/>
      <w:marRight w:val="0"/>
      <w:marTop w:val="0"/>
      <w:marBottom w:val="0"/>
      <w:divBdr>
        <w:top w:val="none" w:sz="0" w:space="0" w:color="auto"/>
        <w:left w:val="none" w:sz="0" w:space="0" w:color="auto"/>
        <w:bottom w:val="none" w:sz="0" w:space="0" w:color="auto"/>
        <w:right w:val="none" w:sz="0" w:space="0" w:color="auto"/>
      </w:divBdr>
    </w:div>
    <w:div w:id="1893153472">
      <w:bodyDiv w:val="1"/>
      <w:marLeft w:val="0"/>
      <w:marRight w:val="0"/>
      <w:marTop w:val="0"/>
      <w:marBottom w:val="0"/>
      <w:divBdr>
        <w:top w:val="none" w:sz="0" w:space="0" w:color="auto"/>
        <w:left w:val="none" w:sz="0" w:space="0" w:color="auto"/>
        <w:bottom w:val="none" w:sz="0" w:space="0" w:color="auto"/>
        <w:right w:val="none" w:sz="0" w:space="0" w:color="auto"/>
      </w:divBdr>
    </w:div>
    <w:div w:id="1893880098">
      <w:bodyDiv w:val="1"/>
      <w:marLeft w:val="0"/>
      <w:marRight w:val="0"/>
      <w:marTop w:val="0"/>
      <w:marBottom w:val="0"/>
      <w:divBdr>
        <w:top w:val="none" w:sz="0" w:space="0" w:color="auto"/>
        <w:left w:val="none" w:sz="0" w:space="0" w:color="auto"/>
        <w:bottom w:val="none" w:sz="0" w:space="0" w:color="auto"/>
        <w:right w:val="none" w:sz="0" w:space="0" w:color="auto"/>
      </w:divBdr>
    </w:div>
    <w:div w:id="1935747674">
      <w:bodyDiv w:val="1"/>
      <w:marLeft w:val="0"/>
      <w:marRight w:val="0"/>
      <w:marTop w:val="0"/>
      <w:marBottom w:val="0"/>
      <w:divBdr>
        <w:top w:val="none" w:sz="0" w:space="0" w:color="auto"/>
        <w:left w:val="none" w:sz="0" w:space="0" w:color="auto"/>
        <w:bottom w:val="none" w:sz="0" w:space="0" w:color="auto"/>
        <w:right w:val="none" w:sz="0" w:space="0" w:color="auto"/>
      </w:divBdr>
    </w:div>
    <w:div w:id="2045667987">
      <w:bodyDiv w:val="1"/>
      <w:marLeft w:val="0"/>
      <w:marRight w:val="0"/>
      <w:marTop w:val="0"/>
      <w:marBottom w:val="0"/>
      <w:divBdr>
        <w:top w:val="none" w:sz="0" w:space="0" w:color="auto"/>
        <w:left w:val="none" w:sz="0" w:space="0" w:color="auto"/>
        <w:bottom w:val="none" w:sz="0" w:space="0" w:color="auto"/>
        <w:right w:val="none" w:sz="0" w:space="0" w:color="auto"/>
      </w:divBdr>
      <w:divsChild>
        <w:div w:id="27027969">
          <w:marLeft w:val="0"/>
          <w:marRight w:val="0"/>
          <w:marTop w:val="0"/>
          <w:marBottom w:val="0"/>
          <w:divBdr>
            <w:top w:val="none" w:sz="0" w:space="0" w:color="auto"/>
            <w:left w:val="none" w:sz="0" w:space="0" w:color="auto"/>
            <w:bottom w:val="none" w:sz="0" w:space="0" w:color="auto"/>
            <w:right w:val="none" w:sz="0" w:space="0" w:color="auto"/>
          </w:divBdr>
        </w:div>
        <w:div w:id="47657841">
          <w:marLeft w:val="0"/>
          <w:marRight w:val="0"/>
          <w:marTop w:val="0"/>
          <w:marBottom w:val="0"/>
          <w:divBdr>
            <w:top w:val="none" w:sz="0" w:space="0" w:color="auto"/>
            <w:left w:val="none" w:sz="0" w:space="0" w:color="auto"/>
            <w:bottom w:val="none" w:sz="0" w:space="0" w:color="auto"/>
            <w:right w:val="none" w:sz="0" w:space="0" w:color="auto"/>
          </w:divBdr>
        </w:div>
        <w:div w:id="90779481">
          <w:marLeft w:val="0"/>
          <w:marRight w:val="0"/>
          <w:marTop w:val="0"/>
          <w:marBottom w:val="0"/>
          <w:divBdr>
            <w:top w:val="none" w:sz="0" w:space="0" w:color="auto"/>
            <w:left w:val="none" w:sz="0" w:space="0" w:color="auto"/>
            <w:bottom w:val="none" w:sz="0" w:space="0" w:color="auto"/>
            <w:right w:val="none" w:sz="0" w:space="0" w:color="auto"/>
          </w:divBdr>
        </w:div>
        <w:div w:id="107437951">
          <w:marLeft w:val="0"/>
          <w:marRight w:val="0"/>
          <w:marTop w:val="0"/>
          <w:marBottom w:val="0"/>
          <w:divBdr>
            <w:top w:val="none" w:sz="0" w:space="0" w:color="auto"/>
            <w:left w:val="none" w:sz="0" w:space="0" w:color="auto"/>
            <w:bottom w:val="none" w:sz="0" w:space="0" w:color="auto"/>
            <w:right w:val="none" w:sz="0" w:space="0" w:color="auto"/>
          </w:divBdr>
        </w:div>
        <w:div w:id="113138085">
          <w:marLeft w:val="0"/>
          <w:marRight w:val="0"/>
          <w:marTop w:val="0"/>
          <w:marBottom w:val="0"/>
          <w:divBdr>
            <w:top w:val="none" w:sz="0" w:space="0" w:color="auto"/>
            <w:left w:val="none" w:sz="0" w:space="0" w:color="auto"/>
            <w:bottom w:val="none" w:sz="0" w:space="0" w:color="auto"/>
            <w:right w:val="none" w:sz="0" w:space="0" w:color="auto"/>
          </w:divBdr>
        </w:div>
        <w:div w:id="117988999">
          <w:marLeft w:val="0"/>
          <w:marRight w:val="0"/>
          <w:marTop w:val="0"/>
          <w:marBottom w:val="0"/>
          <w:divBdr>
            <w:top w:val="none" w:sz="0" w:space="0" w:color="auto"/>
            <w:left w:val="none" w:sz="0" w:space="0" w:color="auto"/>
            <w:bottom w:val="none" w:sz="0" w:space="0" w:color="auto"/>
            <w:right w:val="none" w:sz="0" w:space="0" w:color="auto"/>
          </w:divBdr>
        </w:div>
        <w:div w:id="183596416">
          <w:marLeft w:val="0"/>
          <w:marRight w:val="0"/>
          <w:marTop w:val="0"/>
          <w:marBottom w:val="0"/>
          <w:divBdr>
            <w:top w:val="none" w:sz="0" w:space="0" w:color="auto"/>
            <w:left w:val="none" w:sz="0" w:space="0" w:color="auto"/>
            <w:bottom w:val="none" w:sz="0" w:space="0" w:color="auto"/>
            <w:right w:val="none" w:sz="0" w:space="0" w:color="auto"/>
          </w:divBdr>
        </w:div>
        <w:div w:id="203176249">
          <w:marLeft w:val="0"/>
          <w:marRight w:val="0"/>
          <w:marTop w:val="0"/>
          <w:marBottom w:val="0"/>
          <w:divBdr>
            <w:top w:val="none" w:sz="0" w:space="0" w:color="auto"/>
            <w:left w:val="none" w:sz="0" w:space="0" w:color="auto"/>
            <w:bottom w:val="none" w:sz="0" w:space="0" w:color="auto"/>
            <w:right w:val="none" w:sz="0" w:space="0" w:color="auto"/>
          </w:divBdr>
        </w:div>
        <w:div w:id="204876203">
          <w:marLeft w:val="0"/>
          <w:marRight w:val="0"/>
          <w:marTop w:val="0"/>
          <w:marBottom w:val="0"/>
          <w:divBdr>
            <w:top w:val="none" w:sz="0" w:space="0" w:color="auto"/>
            <w:left w:val="none" w:sz="0" w:space="0" w:color="auto"/>
            <w:bottom w:val="none" w:sz="0" w:space="0" w:color="auto"/>
            <w:right w:val="none" w:sz="0" w:space="0" w:color="auto"/>
          </w:divBdr>
        </w:div>
        <w:div w:id="228346315">
          <w:marLeft w:val="0"/>
          <w:marRight w:val="0"/>
          <w:marTop w:val="0"/>
          <w:marBottom w:val="0"/>
          <w:divBdr>
            <w:top w:val="none" w:sz="0" w:space="0" w:color="auto"/>
            <w:left w:val="none" w:sz="0" w:space="0" w:color="auto"/>
            <w:bottom w:val="none" w:sz="0" w:space="0" w:color="auto"/>
            <w:right w:val="none" w:sz="0" w:space="0" w:color="auto"/>
          </w:divBdr>
        </w:div>
        <w:div w:id="238290375">
          <w:marLeft w:val="0"/>
          <w:marRight w:val="0"/>
          <w:marTop w:val="0"/>
          <w:marBottom w:val="0"/>
          <w:divBdr>
            <w:top w:val="none" w:sz="0" w:space="0" w:color="auto"/>
            <w:left w:val="none" w:sz="0" w:space="0" w:color="auto"/>
            <w:bottom w:val="none" w:sz="0" w:space="0" w:color="auto"/>
            <w:right w:val="none" w:sz="0" w:space="0" w:color="auto"/>
          </w:divBdr>
        </w:div>
        <w:div w:id="273945427">
          <w:marLeft w:val="0"/>
          <w:marRight w:val="0"/>
          <w:marTop w:val="0"/>
          <w:marBottom w:val="0"/>
          <w:divBdr>
            <w:top w:val="none" w:sz="0" w:space="0" w:color="auto"/>
            <w:left w:val="none" w:sz="0" w:space="0" w:color="auto"/>
            <w:bottom w:val="none" w:sz="0" w:space="0" w:color="auto"/>
            <w:right w:val="none" w:sz="0" w:space="0" w:color="auto"/>
          </w:divBdr>
        </w:div>
        <w:div w:id="274293297">
          <w:marLeft w:val="0"/>
          <w:marRight w:val="0"/>
          <w:marTop w:val="0"/>
          <w:marBottom w:val="0"/>
          <w:divBdr>
            <w:top w:val="none" w:sz="0" w:space="0" w:color="auto"/>
            <w:left w:val="none" w:sz="0" w:space="0" w:color="auto"/>
            <w:bottom w:val="none" w:sz="0" w:space="0" w:color="auto"/>
            <w:right w:val="none" w:sz="0" w:space="0" w:color="auto"/>
          </w:divBdr>
        </w:div>
        <w:div w:id="295917592">
          <w:marLeft w:val="0"/>
          <w:marRight w:val="0"/>
          <w:marTop w:val="0"/>
          <w:marBottom w:val="0"/>
          <w:divBdr>
            <w:top w:val="none" w:sz="0" w:space="0" w:color="auto"/>
            <w:left w:val="none" w:sz="0" w:space="0" w:color="auto"/>
            <w:bottom w:val="none" w:sz="0" w:space="0" w:color="auto"/>
            <w:right w:val="none" w:sz="0" w:space="0" w:color="auto"/>
          </w:divBdr>
        </w:div>
        <w:div w:id="330450270">
          <w:marLeft w:val="0"/>
          <w:marRight w:val="0"/>
          <w:marTop w:val="0"/>
          <w:marBottom w:val="0"/>
          <w:divBdr>
            <w:top w:val="none" w:sz="0" w:space="0" w:color="auto"/>
            <w:left w:val="none" w:sz="0" w:space="0" w:color="auto"/>
            <w:bottom w:val="none" w:sz="0" w:space="0" w:color="auto"/>
            <w:right w:val="none" w:sz="0" w:space="0" w:color="auto"/>
          </w:divBdr>
        </w:div>
        <w:div w:id="336226969">
          <w:marLeft w:val="0"/>
          <w:marRight w:val="0"/>
          <w:marTop w:val="0"/>
          <w:marBottom w:val="0"/>
          <w:divBdr>
            <w:top w:val="none" w:sz="0" w:space="0" w:color="auto"/>
            <w:left w:val="none" w:sz="0" w:space="0" w:color="auto"/>
            <w:bottom w:val="none" w:sz="0" w:space="0" w:color="auto"/>
            <w:right w:val="none" w:sz="0" w:space="0" w:color="auto"/>
          </w:divBdr>
        </w:div>
        <w:div w:id="437800525">
          <w:marLeft w:val="0"/>
          <w:marRight w:val="0"/>
          <w:marTop w:val="0"/>
          <w:marBottom w:val="0"/>
          <w:divBdr>
            <w:top w:val="none" w:sz="0" w:space="0" w:color="auto"/>
            <w:left w:val="none" w:sz="0" w:space="0" w:color="auto"/>
            <w:bottom w:val="none" w:sz="0" w:space="0" w:color="auto"/>
            <w:right w:val="none" w:sz="0" w:space="0" w:color="auto"/>
          </w:divBdr>
        </w:div>
        <w:div w:id="456022640">
          <w:marLeft w:val="0"/>
          <w:marRight w:val="0"/>
          <w:marTop w:val="0"/>
          <w:marBottom w:val="0"/>
          <w:divBdr>
            <w:top w:val="none" w:sz="0" w:space="0" w:color="auto"/>
            <w:left w:val="none" w:sz="0" w:space="0" w:color="auto"/>
            <w:bottom w:val="none" w:sz="0" w:space="0" w:color="auto"/>
            <w:right w:val="none" w:sz="0" w:space="0" w:color="auto"/>
          </w:divBdr>
        </w:div>
        <w:div w:id="522936500">
          <w:marLeft w:val="0"/>
          <w:marRight w:val="0"/>
          <w:marTop w:val="0"/>
          <w:marBottom w:val="0"/>
          <w:divBdr>
            <w:top w:val="none" w:sz="0" w:space="0" w:color="auto"/>
            <w:left w:val="none" w:sz="0" w:space="0" w:color="auto"/>
            <w:bottom w:val="none" w:sz="0" w:space="0" w:color="auto"/>
            <w:right w:val="none" w:sz="0" w:space="0" w:color="auto"/>
          </w:divBdr>
        </w:div>
        <w:div w:id="527330093">
          <w:marLeft w:val="0"/>
          <w:marRight w:val="0"/>
          <w:marTop w:val="0"/>
          <w:marBottom w:val="0"/>
          <w:divBdr>
            <w:top w:val="none" w:sz="0" w:space="0" w:color="auto"/>
            <w:left w:val="none" w:sz="0" w:space="0" w:color="auto"/>
            <w:bottom w:val="none" w:sz="0" w:space="0" w:color="auto"/>
            <w:right w:val="none" w:sz="0" w:space="0" w:color="auto"/>
          </w:divBdr>
        </w:div>
        <w:div w:id="544296386">
          <w:marLeft w:val="0"/>
          <w:marRight w:val="0"/>
          <w:marTop w:val="0"/>
          <w:marBottom w:val="0"/>
          <w:divBdr>
            <w:top w:val="none" w:sz="0" w:space="0" w:color="auto"/>
            <w:left w:val="none" w:sz="0" w:space="0" w:color="auto"/>
            <w:bottom w:val="none" w:sz="0" w:space="0" w:color="auto"/>
            <w:right w:val="none" w:sz="0" w:space="0" w:color="auto"/>
          </w:divBdr>
        </w:div>
        <w:div w:id="549462881">
          <w:marLeft w:val="0"/>
          <w:marRight w:val="0"/>
          <w:marTop w:val="0"/>
          <w:marBottom w:val="0"/>
          <w:divBdr>
            <w:top w:val="none" w:sz="0" w:space="0" w:color="auto"/>
            <w:left w:val="none" w:sz="0" w:space="0" w:color="auto"/>
            <w:bottom w:val="none" w:sz="0" w:space="0" w:color="auto"/>
            <w:right w:val="none" w:sz="0" w:space="0" w:color="auto"/>
          </w:divBdr>
        </w:div>
        <w:div w:id="585456577">
          <w:marLeft w:val="0"/>
          <w:marRight w:val="0"/>
          <w:marTop w:val="0"/>
          <w:marBottom w:val="0"/>
          <w:divBdr>
            <w:top w:val="none" w:sz="0" w:space="0" w:color="auto"/>
            <w:left w:val="none" w:sz="0" w:space="0" w:color="auto"/>
            <w:bottom w:val="none" w:sz="0" w:space="0" w:color="auto"/>
            <w:right w:val="none" w:sz="0" w:space="0" w:color="auto"/>
          </w:divBdr>
        </w:div>
        <w:div w:id="617103932">
          <w:marLeft w:val="0"/>
          <w:marRight w:val="0"/>
          <w:marTop w:val="0"/>
          <w:marBottom w:val="0"/>
          <w:divBdr>
            <w:top w:val="none" w:sz="0" w:space="0" w:color="auto"/>
            <w:left w:val="none" w:sz="0" w:space="0" w:color="auto"/>
            <w:bottom w:val="none" w:sz="0" w:space="0" w:color="auto"/>
            <w:right w:val="none" w:sz="0" w:space="0" w:color="auto"/>
          </w:divBdr>
        </w:div>
        <w:div w:id="624429219">
          <w:marLeft w:val="0"/>
          <w:marRight w:val="0"/>
          <w:marTop w:val="0"/>
          <w:marBottom w:val="0"/>
          <w:divBdr>
            <w:top w:val="none" w:sz="0" w:space="0" w:color="auto"/>
            <w:left w:val="none" w:sz="0" w:space="0" w:color="auto"/>
            <w:bottom w:val="none" w:sz="0" w:space="0" w:color="auto"/>
            <w:right w:val="none" w:sz="0" w:space="0" w:color="auto"/>
          </w:divBdr>
        </w:div>
        <w:div w:id="701981789">
          <w:marLeft w:val="0"/>
          <w:marRight w:val="0"/>
          <w:marTop w:val="0"/>
          <w:marBottom w:val="0"/>
          <w:divBdr>
            <w:top w:val="none" w:sz="0" w:space="0" w:color="auto"/>
            <w:left w:val="none" w:sz="0" w:space="0" w:color="auto"/>
            <w:bottom w:val="none" w:sz="0" w:space="0" w:color="auto"/>
            <w:right w:val="none" w:sz="0" w:space="0" w:color="auto"/>
          </w:divBdr>
        </w:div>
        <w:div w:id="756098056">
          <w:marLeft w:val="0"/>
          <w:marRight w:val="0"/>
          <w:marTop w:val="0"/>
          <w:marBottom w:val="0"/>
          <w:divBdr>
            <w:top w:val="none" w:sz="0" w:space="0" w:color="auto"/>
            <w:left w:val="none" w:sz="0" w:space="0" w:color="auto"/>
            <w:bottom w:val="none" w:sz="0" w:space="0" w:color="auto"/>
            <w:right w:val="none" w:sz="0" w:space="0" w:color="auto"/>
          </w:divBdr>
        </w:div>
        <w:div w:id="759987872">
          <w:marLeft w:val="0"/>
          <w:marRight w:val="0"/>
          <w:marTop w:val="0"/>
          <w:marBottom w:val="0"/>
          <w:divBdr>
            <w:top w:val="none" w:sz="0" w:space="0" w:color="auto"/>
            <w:left w:val="none" w:sz="0" w:space="0" w:color="auto"/>
            <w:bottom w:val="none" w:sz="0" w:space="0" w:color="auto"/>
            <w:right w:val="none" w:sz="0" w:space="0" w:color="auto"/>
          </w:divBdr>
        </w:div>
        <w:div w:id="767846478">
          <w:marLeft w:val="0"/>
          <w:marRight w:val="0"/>
          <w:marTop w:val="0"/>
          <w:marBottom w:val="0"/>
          <w:divBdr>
            <w:top w:val="none" w:sz="0" w:space="0" w:color="auto"/>
            <w:left w:val="none" w:sz="0" w:space="0" w:color="auto"/>
            <w:bottom w:val="none" w:sz="0" w:space="0" w:color="auto"/>
            <w:right w:val="none" w:sz="0" w:space="0" w:color="auto"/>
          </w:divBdr>
        </w:div>
        <w:div w:id="791827467">
          <w:marLeft w:val="0"/>
          <w:marRight w:val="0"/>
          <w:marTop w:val="0"/>
          <w:marBottom w:val="0"/>
          <w:divBdr>
            <w:top w:val="none" w:sz="0" w:space="0" w:color="auto"/>
            <w:left w:val="none" w:sz="0" w:space="0" w:color="auto"/>
            <w:bottom w:val="none" w:sz="0" w:space="0" w:color="auto"/>
            <w:right w:val="none" w:sz="0" w:space="0" w:color="auto"/>
          </w:divBdr>
        </w:div>
        <w:div w:id="801312748">
          <w:marLeft w:val="0"/>
          <w:marRight w:val="0"/>
          <w:marTop w:val="0"/>
          <w:marBottom w:val="0"/>
          <w:divBdr>
            <w:top w:val="none" w:sz="0" w:space="0" w:color="auto"/>
            <w:left w:val="none" w:sz="0" w:space="0" w:color="auto"/>
            <w:bottom w:val="none" w:sz="0" w:space="0" w:color="auto"/>
            <w:right w:val="none" w:sz="0" w:space="0" w:color="auto"/>
          </w:divBdr>
        </w:div>
        <w:div w:id="811411228">
          <w:marLeft w:val="0"/>
          <w:marRight w:val="0"/>
          <w:marTop w:val="0"/>
          <w:marBottom w:val="0"/>
          <w:divBdr>
            <w:top w:val="none" w:sz="0" w:space="0" w:color="auto"/>
            <w:left w:val="none" w:sz="0" w:space="0" w:color="auto"/>
            <w:bottom w:val="none" w:sz="0" w:space="0" w:color="auto"/>
            <w:right w:val="none" w:sz="0" w:space="0" w:color="auto"/>
          </w:divBdr>
        </w:div>
        <w:div w:id="818771856">
          <w:marLeft w:val="0"/>
          <w:marRight w:val="0"/>
          <w:marTop w:val="0"/>
          <w:marBottom w:val="0"/>
          <w:divBdr>
            <w:top w:val="none" w:sz="0" w:space="0" w:color="auto"/>
            <w:left w:val="none" w:sz="0" w:space="0" w:color="auto"/>
            <w:bottom w:val="none" w:sz="0" w:space="0" w:color="auto"/>
            <w:right w:val="none" w:sz="0" w:space="0" w:color="auto"/>
          </w:divBdr>
        </w:div>
        <w:div w:id="852501710">
          <w:marLeft w:val="0"/>
          <w:marRight w:val="0"/>
          <w:marTop w:val="0"/>
          <w:marBottom w:val="0"/>
          <w:divBdr>
            <w:top w:val="none" w:sz="0" w:space="0" w:color="auto"/>
            <w:left w:val="none" w:sz="0" w:space="0" w:color="auto"/>
            <w:bottom w:val="none" w:sz="0" w:space="0" w:color="auto"/>
            <w:right w:val="none" w:sz="0" w:space="0" w:color="auto"/>
          </w:divBdr>
        </w:div>
        <w:div w:id="1053045734">
          <w:marLeft w:val="0"/>
          <w:marRight w:val="0"/>
          <w:marTop w:val="0"/>
          <w:marBottom w:val="0"/>
          <w:divBdr>
            <w:top w:val="none" w:sz="0" w:space="0" w:color="auto"/>
            <w:left w:val="none" w:sz="0" w:space="0" w:color="auto"/>
            <w:bottom w:val="none" w:sz="0" w:space="0" w:color="auto"/>
            <w:right w:val="none" w:sz="0" w:space="0" w:color="auto"/>
          </w:divBdr>
        </w:div>
        <w:div w:id="1064136229">
          <w:marLeft w:val="0"/>
          <w:marRight w:val="0"/>
          <w:marTop w:val="0"/>
          <w:marBottom w:val="0"/>
          <w:divBdr>
            <w:top w:val="none" w:sz="0" w:space="0" w:color="auto"/>
            <w:left w:val="none" w:sz="0" w:space="0" w:color="auto"/>
            <w:bottom w:val="none" w:sz="0" w:space="0" w:color="auto"/>
            <w:right w:val="none" w:sz="0" w:space="0" w:color="auto"/>
          </w:divBdr>
        </w:div>
        <w:div w:id="1149133297">
          <w:marLeft w:val="0"/>
          <w:marRight w:val="0"/>
          <w:marTop w:val="0"/>
          <w:marBottom w:val="0"/>
          <w:divBdr>
            <w:top w:val="none" w:sz="0" w:space="0" w:color="auto"/>
            <w:left w:val="none" w:sz="0" w:space="0" w:color="auto"/>
            <w:bottom w:val="none" w:sz="0" w:space="0" w:color="auto"/>
            <w:right w:val="none" w:sz="0" w:space="0" w:color="auto"/>
          </w:divBdr>
        </w:div>
        <w:div w:id="1157070434">
          <w:marLeft w:val="0"/>
          <w:marRight w:val="0"/>
          <w:marTop w:val="0"/>
          <w:marBottom w:val="0"/>
          <w:divBdr>
            <w:top w:val="none" w:sz="0" w:space="0" w:color="auto"/>
            <w:left w:val="none" w:sz="0" w:space="0" w:color="auto"/>
            <w:bottom w:val="none" w:sz="0" w:space="0" w:color="auto"/>
            <w:right w:val="none" w:sz="0" w:space="0" w:color="auto"/>
          </w:divBdr>
        </w:div>
        <w:div w:id="1186674355">
          <w:marLeft w:val="0"/>
          <w:marRight w:val="0"/>
          <w:marTop w:val="0"/>
          <w:marBottom w:val="0"/>
          <w:divBdr>
            <w:top w:val="none" w:sz="0" w:space="0" w:color="auto"/>
            <w:left w:val="none" w:sz="0" w:space="0" w:color="auto"/>
            <w:bottom w:val="none" w:sz="0" w:space="0" w:color="auto"/>
            <w:right w:val="none" w:sz="0" w:space="0" w:color="auto"/>
          </w:divBdr>
        </w:div>
        <w:div w:id="1263146724">
          <w:marLeft w:val="0"/>
          <w:marRight w:val="0"/>
          <w:marTop w:val="0"/>
          <w:marBottom w:val="0"/>
          <w:divBdr>
            <w:top w:val="none" w:sz="0" w:space="0" w:color="auto"/>
            <w:left w:val="none" w:sz="0" w:space="0" w:color="auto"/>
            <w:bottom w:val="none" w:sz="0" w:space="0" w:color="auto"/>
            <w:right w:val="none" w:sz="0" w:space="0" w:color="auto"/>
          </w:divBdr>
        </w:div>
        <w:div w:id="1329018160">
          <w:marLeft w:val="0"/>
          <w:marRight w:val="0"/>
          <w:marTop w:val="0"/>
          <w:marBottom w:val="0"/>
          <w:divBdr>
            <w:top w:val="none" w:sz="0" w:space="0" w:color="auto"/>
            <w:left w:val="none" w:sz="0" w:space="0" w:color="auto"/>
            <w:bottom w:val="none" w:sz="0" w:space="0" w:color="auto"/>
            <w:right w:val="none" w:sz="0" w:space="0" w:color="auto"/>
          </w:divBdr>
        </w:div>
        <w:div w:id="1334213365">
          <w:marLeft w:val="0"/>
          <w:marRight w:val="0"/>
          <w:marTop w:val="0"/>
          <w:marBottom w:val="0"/>
          <w:divBdr>
            <w:top w:val="none" w:sz="0" w:space="0" w:color="auto"/>
            <w:left w:val="none" w:sz="0" w:space="0" w:color="auto"/>
            <w:bottom w:val="none" w:sz="0" w:space="0" w:color="auto"/>
            <w:right w:val="none" w:sz="0" w:space="0" w:color="auto"/>
          </w:divBdr>
        </w:div>
        <w:div w:id="1336033899">
          <w:marLeft w:val="0"/>
          <w:marRight w:val="0"/>
          <w:marTop w:val="0"/>
          <w:marBottom w:val="0"/>
          <w:divBdr>
            <w:top w:val="none" w:sz="0" w:space="0" w:color="auto"/>
            <w:left w:val="none" w:sz="0" w:space="0" w:color="auto"/>
            <w:bottom w:val="none" w:sz="0" w:space="0" w:color="auto"/>
            <w:right w:val="none" w:sz="0" w:space="0" w:color="auto"/>
          </w:divBdr>
        </w:div>
        <w:div w:id="1364751105">
          <w:marLeft w:val="0"/>
          <w:marRight w:val="0"/>
          <w:marTop w:val="0"/>
          <w:marBottom w:val="0"/>
          <w:divBdr>
            <w:top w:val="none" w:sz="0" w:space="0" w:color="auto"/>
            <w:left w:val="none" w:sz="0" w:space="0" w:color="auto"/>
            <w:bottom w:val="none" w:sz="0" w:space="0" w:color="auto"/>
            <w:right w:val="none" w:sz="0" w:space="0" w:color="auto"/>
          </w:divBdr>
        </w:div>
        <w:div w:id="1399594969">
          <w:marLeft w:val="0"/>
          <w:marRight w:val="0"/>
          <w:marTop w:val="0"/>
          <w:marBottom w:val="0"/>
          <w:divBdr>
            <w:top w:val="none" w:sz="0" w:space="0" w:color="auto"/>
            <w:left w:val="none" w:sz="0" w:space="0" w:color="auto"/>
            <w:bottom w:val="none" w:sz="0" w:space="0" w:color="auto"/>
            <w:right w:val="none" w:sz="0" w:space="0" w:color="auto"/>
          </w:divBdr>
        </w:div>
        <w:div w:id="1424182288">
          <w:marLeft w:val="0"/>
          <w:marRight w:val="0"/>
          <w:marTop w:val="0"/>
          <w:marBottom w:val="0"/>
          <w:divBdr>
            <w:top w:val="none" w:sz="0" w:space="0" w:color="auto"/>
            <w:left w:val="none" w:sz="0" w:space="0" w:color="auto"/>
            <w:bottom w:val="none" w:sz="0" w:space="0" w:color="auto"/>
            <w:right w:val="none" w:sz="0" w:space="0" w:color="auto"/>
          </w:divBdr>
        </w:div>
        <w:div w:id="1466771085">
          <w:marLeft w:val="0"/>
          <w:marRight w:val="0"/>
          <w:marTop w:val="0"/>
          <w:marBottom w:val="0"/>
          <w:divBdr>
            <w:top w:val="none" w:sz="0" w:space="0" w:color="auto"/>
            <w:left w:val="none" w:sz="0" w:space="0" w:color="auto"/>
            <w:bottom w:val="none" w:sz="0" w:space="0" w:color="auto"/>
            <w:right w:val="none" w:sz="0" w:space="0" w:color="auto"/>
          </w:divBdr>
        </w:div>
        <w:div w:id="1512797420">
          <w:marLeft w:val="0"/>
          <w:marRight w:val="0"/>
          <w:marTop w:val="0"/>
          <w:marBottom w:val="0"/>
          <w:divBdr>
            <w:top w:val="none" w:sz="0" w:space="0" w:color="auto"/>
            <w:left w:val="none" w:sz="0" w:space="0" w:color="auto"/>
            <w:bottom w:val="none" w:sz="0" w:space="0" w:color="auto"/>
            <w:right w:val="none" w:sz="0" w:space="0" w:color="auto"/>
          </w:divBdr>
        </w:div>
        <w:div w:id="1520046535">
          <w:marLeft w:val="0"/>
          <w:marRight w:val="0"/>
          <w:marTop w:val="0"/>
          <w:marBottom w:val="0"/>
          <w:divBdr>
            <w:top w:val="none" w:sz="0" w:space="0" w:color="auto"/>
            <w:left w:val="none" w:sz="0" w:space="0" w:color="auto"/>
            <w:bottom w:val="none" w:sz="0" w:space="0" w:color="auto"/>
            <w:right w:val="none" w:sz="0" w:space="0" w:color="auto"/>
          </w:divBdr>
        </w:div>
        <w:div w:id="1521695630">
          <w:marLeft w:val="0"/>
          <w:marRight w:val="0"/>
          <w:marTop w:val="0"/>
          <w:marBottom w:val="0"/>
          <w:divBdr>
            <w:top w:val="none" w:sz="0" w:space="0" w:color="auto"/>
            <w:left w:val="none" w:sz="0" w:space="0" w:color="auto"/>
            <w:bottom w:val="none" w:sz="0" w:space="0" w:color="auto"/>
            <w:right w:val="none" w:sz="0" w:space="0" w:color="auto"/>
          </w:divBdr>
        </w:div>
        <w:div w:id="1583447192">
          <w:marLeft w:val="0"/>
          <w:marRight w:val="0"/>
          <w:marTop w:val="0"/>
          <w:marBottom w:val="0"/>
          <w:divBdr>
            <w:top w:val="none" w:sz="0" w:space="0" w:color="auto"/>
            <w:left w:val="none" w:sz="0" w:space="0" w:color="auto"/>
            <w:bottom w:val="none" w:sz="0" w:space="0" w:color="auto"/>
            <w:right w:val="none" w:sz="0" w:space="0" w:color="auto"/>
          </w:divBdr>
        </w:div>
        <w:div w:id="1584102766">
          <w:marLeft w:val="0"/>
          <w:marRight w:val="0"/>
          <w:marTop w:val="0"/>
          <w:marBottom w:val="0"/>
          <w:divBdr>
            <w:top w:val="none" w:sz="0" w:space="0" w:color="auto"/>
            <w:left w:val="none" w:sz="0" w:space="0" w:color="auto"/>
            <w:bottom w:val="none" w:sz="0" w:space="0" w:color="auto"/>
            <w:right w:val="none" w:sz="0" w:space="0" w:color="auto"/>
          </w:divBdr>
        </w:div>
        <w:div w:id="1660769264">
          <w:marLeft w:val="0"/>
          <w:marRight w:val="0"/>
          <w:marTop w:val="0"/>
          <w:marBottom w:val="0"/>
          <w:divBdr>
            <w:top w:val="none" w:sz="0" w:space="0" w:color="auto"/>
            <w:left w:val="none" w:sz="0" w:space="0" w:color="auto"/>
            <w:bottom w:val="none" w:sz="0" w:space="0" w:color="auto"/>
            <w:right w:val="none" w:sz="0" w:space="0" w:color="auto"/>
          </w:divBdr>
        </w:div>
        <w:div w:id="1684016889">
          <w:marLeft w:val="0"/>
          <w:marRight w:val="0"/>
          <w:marTop w:val="0"/>
          <w:marBottom w:val="0"/>
          <w:divBdr>
            <w:top w:val="none" w:sz="0" w:space="0" w:color="auto"/>
            <w:left w:val="none" w:sz="0" w:space="0" w:color="auto"/>
            <w:bottom w:val="none" w:sz="0" w:space="0" w:color="auto"/>
            <w:right w:val="none" w:sz="0" w:space="0" w:color="auto"/>
          </w:divBdr>
        </w:div>
        <w:div w:id="1734739998">
          <w:marLeft w:val="0"/>
          <w:marRight w:val="0"/>
          <w:marTop w:val="0"/>
          <w:marBottom w:val="0"/>
          <w:divBdr>
            <w:top w:val="none" w:sz="0" w:space="0" w:color="auto"/>
            <w:left w:val="none" w:sz="0" w:space="0" w:color="auto"/>
            <w:bottom w:val="none" w:sz="0" w:space="0" w:color="auto"/>
            <w:right w:val="none" w:sz="0" w:space="0" w:color="auto"/>
          </w:divBdr>
        </w:div>
        <w:div w:id="1756055490">
          <w:marLeft w:val="0"/>
          <w:marRight w:val="0"/>
          <w:marTop w:val="0"/>
          <w:marBottom w:val="0"/>
          <w:divBdr>
            <w:top w:val="none" w:sz="0" w:space="0" w:color="auto"/>
            <w:left w:val="none" w:sz="0" w:space="0" w:color="auto"/>
            <w:bottom w:val="none" w:sz="0" w:space="0" w:color="auto"/>
            <w:right w:val="none" w:sz="0" w:space="0" w:color="auto"/>
          </w:divBdr>
        </w:div>
        <w:div w:id="1941864366">
          <w:marLeft w:val="0"/>
          <w:marRight w:val="0"/>
          <w:marTop w:val="0"/>
          <w:marBottom w:val="0"/>
          <w:divBdr>
            <w:top w:val="none" w:sz="0" w:space="0" w:color="auto"/>
            <w:left w:val="none" w:sz="0" w:space="0" w:color="auto"/>
            <w:bottom w:val="none" w:sz="0" w:space="0" w:color="auto"/>
            <w:right w:val="none" w:sz="0" w:space="0" w:color="auto"/>
          </w:divBdr>
        </w:div>
        <w:div w:id="1979719161">
          <w:marLeft w:val="0"/>
          <w:marRight w:val="0"/>
          <w:marTop w:val="0"/>
          <w:marBottom w:val="0"/>
          <w:divBdr>
            <w:top w:val="none" w:sz="0" w:space="0" w:color="auto"/>
            <w:left w:val="none" w:sz="0" w:space="0" w:color="auto"/>
            <w:bottom w:val="none" w:sz="0" w:space="0" w:color="auto"/>
            <w:right w:val="none" w:sz="0" w:space="0" w:color="auto"/>
          </w:divBdr>
        </w:div>
        <w:div w:id="2021007948">
          <w:marLeft w:val="0"/>
          <w:marRight w:val="0"/>
          <w:marTop w:val="0"/>
          <w:marBottom w:val="0"/>
          <w:divBdr>
            <w:top w:val="none" w:sz="0" w:space="0" w:color="auto"/>
            <w:left w:val="none" w:sz="0" w:space="0" w:color="auto"/>
            <w:bottom w:val="none" w:sz="0" w:space="0" w:color="auto"/>
            <w:right w:val="none" w:sz="0" w:space="0" w:color="auto"/>
          </w:divBdr>
        </w:div>
        <w:div w:id="2056006676">
          <w:marLeft w:val="0"/>
          <w:marRight w:val="0"/>
          <w:marTop w:val="0"/>
          <w:marBottom w:val="0"/>
          <w:divBdr>
            <w:top w:val="none" w:sz="0" w:space="0" w:color="auto"/>
            <w:left w:val="none" w:sz="0" w:space="0" w:color="auto"/>
            <w:bottom w:val="none" w:sz="0" w:space="0" w:color="auto"/>
            <w:right w:val="none" w:sz="0" w:space="0" w:color="auto"/>
          </w:divBdr>
        </w:div>
        <w:div w:id="2072923740">
          <w:marLeft w:val="0"/>
          <w:marRight w:val="0"/>
          <w:marTop w:val="0"/>
          <w:marBottom w:val="0"/>
          <w:divBdr>
            <w:top w:val="none" w:sz="0" w:space="0" w:color="auto"/>
            <w:left w:val="none" w:sz="0" w:space="0" w:color="auto"/>
            <w:bottom w:val="none" w:sz="0" w:space="0" w:color="auto"/>
            <w:right w:val="none" w:sz="0" w:space="0" w:color="auto"/>
          </w:divBdr>
        </w:div>
      </w:divsChild>
    </w:div>
    <w:div w:id="2102874873">
      <w:bodyDiv w:val="1"/>
      <w:marLeft w:val="0"/>
      <w:marRight w:val="0"/>
      <w:marTop w:val="0"/>
      <w:marBottom w:val="0"/>
      <w:divBdr>
        <w:top w:val="none" w:sz="0" w:space="0" w:color="auto"/>
        <w:left w:val="none" w:sz="0" w:space="0" w:color="auto"/>
        <w:bottom w:val="none" w:sz="0" w:space="0" w:color="auto"/>
        <w:right w:val="none" w:sz="0" w:space="0" w:color="auto"/>
      </w:divBdr>
    </w:div>
    <w:div w:id="213917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chart" Target="charts/chart8.xml"/><Relationship Id="rId26" Type="http://schemas.openxmlformats.org/officeDocument/2006/relationships/image" Target="media/image5.png"/><Relationship Id="rId39"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chart" Target="charts/chart11.xm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7.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image" Target="media/image8.png"/><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4.xml"/><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chart" Target="charts/chart9.xml"/><Relationship Id="rId31" Type="http://schemas.openxmlformats.org/officeDocument/2006/relationships/image" Target="media/image10.png"/><Relationship Id="rId44"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3.png"/><Relationship Id="rId22" Type="http://schemas.openxmlformats.org/officeDocument/2006/relationships/chart" Target="charts/chart12.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fontTable" Target="fontTable.xml"/><Relationship Id="rId8"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Epidemiologia1\Desktop\CARACTERIZAC%202020\CARACTERIZACION%20USUARIOS%20CON%20EXT%202020.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Epidemiologia1\Desktop\CARACTERIZAC%202020\CARACTERIZACION%20USUARIOS%20CON%20EXT%202020.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Epidemiologia1\Desktop\CARACTERIZAC%202020\CARACTERIZACION%20USUARIOS%20CON%20EXT%202020.xls"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Epidemiologia1\Desktop\CARACTERIZAC%202020\CARACTERIZACION%20USUARIOS%20CON%20EXT%202020.xls"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Epidemiologia1\Desktop\CARACTERIZAC%202020\CARACTERIZACION%20USUARIOS%20CON%20EXT%202020.xls"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Epidemiologia1\Desktop\CARACTERIZAC%202020\CARACTERIZACION%20USUARIOS%20CON%20EXT%202020.xls"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Epidemiologia1\Desktop\CARACTERIZAC%202020\CARACTERIZACION%20USUARIOS%20CON%20EXT%202020.xls"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Epidemiologia1\Desktop\CARACTERIZAC%202020\CARACTERIZACION%20USUARIOS%20CON%20EXT%202020.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Epidemiologia1\Desktop\CARACTERIZAC%202020\CARACTERIZACION%20USUARIOS%20CON%20EXT%202020.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Epidemiologia1\Desktop\CARACTERIZAC%202020\CARACTERIZACION%20USUARIOS%20CON%20EXT%202020.xls"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PLANEACION1\Desktop\W%20CASA\CARA%20GRAL%20USU%20DGH%202019.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PLANEACION1\Desktop\W%20CASA\CARA%20GRAL%20USU%20DGH%202019.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PLANEACION1\Desktop\W%20CASA\CARA%20GRAL%20USU%20DGH%202019.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PLANEACION1\Desktop\W%20CASA\CARA%20USU%20POR%20EGRESO%20RX%20LAB%202018-201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Frecuencia</a:t>
            </a:r>
            <a:r>
              <a:rPr lang="es-CO" baseline="0"/>
              <a:t> Egresos Hospitalización por genero y grupo de edad año 2020</a:t>
            </a:r>
            <a:endParaRPr lang="es-CO"/>
          </a:p>
        </c:rich>
      </c:tx>
      <c:layout>
        <c:manualLayout>
          <c:xMode val="edge"/>
          <c:yMode val="edge"/>
          <c:x val="0.13190306448180464"/>
          <c:y val="1.50446616180178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Hoja3!$D$2:$D$3</c:f>
              <c:strCache>
                <c:ptCount val="2"/>
                <c:pt idx="0">
                  <c:v>Genero</c:v>
                </c:pt>
                <c:pt idx="1">
                  <c:v>Masculino</c:v>
                </c:pt>
              </c:strCache>
            </c:strRef>
          </c:tx>
          <c:spPr>
            <a:solidFill>
              <a:schemeClr val="accent1"/>
            </a:solidFill>
            <a:ln>
              <a:noFill/>
            </a:ln>
            <a:effectLst/>
          </c:spPr>
          <c:invertIfNegative val="0"/>
          <c:cat>
            <c:multiLvlStrRef>
              <c:f>Hoja3!$B$4:$C$10</c:f>
              <c:multiLvlStrCache>
                <c:ptCount val="7"/>
                <c:lvl>
                  <c:pt idx="0">
                    <c:v>0</c:v>
                  </c:pt>
                  <c:pt idx="1">
                    <c:v>1-4</c:v>
                  </c:pt>
                  <c:pt idx="2">
                    <c:v>5-14</c:v>
                  </c:pt>
                  <c:pt idx="3">
                    <c:v>15-44</c:v>
                  </c:pt>
                  <c:pt idx="4">
                    <c:v>45-59</c:v>
                  </c:pt>
                  <c:pt idx="5">
                    <c:v>60  Y MAS</c:v>
                  </c:pt>
                  <c:pt idx="6">
                    <c:v>subtotal</c:v>
                  </c:pt>
                </c:lvl>
                <c:lvl>
                  <c:pt idx="0">
                    <c:v>HOSPITALIZACION</c:v>
                  </c:pt>
                </c:lvl>
              </c:multiLvlStrCache>
            </c:multiLvlStrRef>
          </c:cat>
          <c:val>
            <c:numRef>
              <c:f>Hoja3!$D$4:$D$10</c:f>
              <c:numCache>
                <c:formatCode>General</c:formatCode>
                <c:ptCount val="7"/>
                <c:pt idx="0">
                  <c:v>543</c:v>
                </c:pt>
                <c:pt idx="1">
                  <c:v>212</c:v>
                </c:pt>
                <c:pt idx="2">
                  <c:v>405</c:v>
                </c:pt>
                <c:pt idx="3">
                  <c:v>3364</c:v>
                </c:pt>
                <c:pt idx="4">
                  <c:v>1472</c:v>
                </c:pt>
                <c:pt idx="5">
                  <c:v>3027</c:v>
                </c:pt>
                <c:pt idx="6">
                  <c:v>9023</c:v>
                </c:pt>
              </c:numCache>
            </c:numRef>
          </c:val>
          <c:extLst>
            <c:ext xmlns:c16="http://schemas.microsoft.com/office/drawing/2014/chart" uri="{C3380CC4-5D6E-409C-BE32-E72D297353CC}">
              <c16:uniqueId val="{00000000-7193-41B5-B321-31AA8F2C78B0}"/>
            </c:ext>
          </c:extLst>
        </c:ser>
        <c:ser>
          <c:idx val="1"/>
          <c:order val="1"/>
          <c:tx>
            <c:strRef>
              <c:f>Hoja3!$E$2:$E$3</c:f>
              <c:strCache>
                <c:ptCount val="2"/>
                <c:pt idx="0">
                  <c:v>Genero</c:v>
                </c:pt>
                <c:pt idx="1">
                  <c:v>Femenino</c:v>
                </c:pt>
              </c:strCache>
            </c:strRef>
          </c:tx>
          <c:spPr>
            <a:solidFill>
              <a:schemeClr val="accent2"/>
            </a:solidFill>
            <a:ln>
              <a:noFill/>
            </a:ln>
            <a:effectLst/>
          </c:spPr>
          <c:invertIfNegative val="0"/>
          <c:cat>
            <c:multiLvlStrRef>
              <c:f>Hoja3!$B$4:$C$10</c:f>
              <c:multiLvlStrCache>
                <c:ptCount val="7"/>
                <c:lvl>
                  <c:pt idx="0">
                    <c:v>0</c:v>
                  </c:pt>
                  <c:pt idx="1">
                    <c:v>1-4</c:v>
                  </c:pt>
                  <c:pt idx="2">
                    <c:v>5-14</c:v>
                  </c:pt>
                  <c:pt idx="3">
                    <c:v>15-44</c:v>
                  </c:pt>
                  <c:pt idx="4">
                    <c:v>45-59</c:v>
                  </c:pt>
                  <c:pt idx="5">
                    <c:v>60  Y MAS</c:v>
                  </c:pt>
                  <c:pt idx="6">
                    <c:v>subtotal</c:v>
                  </c:pt>
                </c:lvl>
                <c:lvl>
                  <c:pt idx="0">
                    <c:v>HOSPITALIZACION</c:v>
                  </c:pt>
                </c:lvl>
              </c:multiLvlStrCache>
            </c:multiLvlStrRef>
          </c:cat>
          <c:val>
            <c:numRef>
              <c:f>Hoja3!$E$4:$E$10</c:f>
              <c:numCache>
                <c:formatCode>General</c:formatCode>
                <c:ptCount val="7"/>
                <c:pt idx="0">
                  <c:v>446</c:v>
                </c:pt>
                <c:pt idx="1">
                  <c:v>148</c:v>
                </c:pt>
                <c:pt idx="2">
                  <c:v>293</c:v>
                </c:pt>
                <c:pt idx="3">
                  <c:v>3848</c:v>
                </c:pt>
                <c:pt idx="4">
                  <c:v>1383</c:v>
                </c:pt>
                <c:pt idx="5">
                  <c:v>2545</c:v>
                </c:pt>
                <c:pt idx="6">
                  <c:v>8663</c:v>
                </c:pt>
              </c:numCache>
            </c:numRef>
          </c:val>
          <c:extLst>
            <c:ext xmlns:c16="http://schemas.microsoft.com/office/drawing/2014/chart" uri="{C3380CC4-5D6E-409C-BE32-E72D297353CC}">
              <c16:uniqueId val="{00000001-7193-41B5-B321-31AA8F2C78B0}"/>
            </c:ext>
          </c:extLst>
        </c:ser>
        <c:ser>
          <c:idx val="2"/>
          <c:order val="2"/>
          <c:tx>
            <c:strRef>
              <c:f>Hoja3!$F$2:$F$3</c:f>
              <c:strCache>
                <c:ptCount val="2"/>
                <c:pt idx="0">
                  <c:v>Total general</c:v>
                </c:pt>
              </c:strCache>
            </c:strRef>
          </c:tx>
          <c:spPr>
            <a:solidFill>
              <a:schemeClr val="accent3"/>
            </a:solidFill>
            <a:ln>
              <a:noFill/>
            </a:ln>
            <a:effectLst/>
          </c:spPr>
          <c:invertIfNegative val="0"/>
          <c:cat>
            <c:multiLvlStrRef>
              <c:f>Hoja3!$B$4:$C$10</c:f>
              <c:multiLvlStrCache>
                <c:ptCount val="7"/>
                <c:lvl>
                  <c:pt idx="0">
                    <c:v>0</c:v>
                  </c:pt>
                  <c:pt idx="1">
                    <c:v>1-4</c:v>
                  </c:pt>
                  <c:pt idx="2">
                    <c:v>5-14</c:v>
                  </c:pt>
                  <c:pt idx="3">
                    <c:v>15-44</c:v>
                  </c:pt>
                  <c:pt idx="4">
                    <c:v>45-59</c:v>
                  </c:pt>
                  <c:pt idx="5">
                    <c:v>60  Y MAS</c:v>
                  </c:pt>
                  <c:pt idx="6">
                    <c:v>subtotal</c:v>
                  </c:pt>
                </c:lvl>
                <c:lvl>
                  <c:pt idx="0">
                    <c:v>HOSPITALIZACION</c:v>
                  </c:pt>
                </c:lvl>
              </c:multiLvlStrCache>
            </c:multiLvlStrRef>
          </c:cat>
          <c:val>
            <c:numRef>
              <c:f>Hoja3!$F$4:$F$10</c:f>
              <c:numCache>
                <c:formatCode>_-* #,##0_-;\-* #,##0_-;_-* "-"??_-;_-@_-</c:formatCode>
                <c:ptCount val="7"/>
                <c:pt idx="0">
                  <c:v>989</c:v>
                </c:pt>
                <c:pt idx="1">
                  <c:v>360</c:v>
                </c:pt>
                <c:pt idx="2">
                  <c:v>698</c:v>
                </c:pt>
                <c:pt idx="3">
                  <c:v>7212</c:v>
                </c:pt>
                <c:pt idx="4">
                  <c:v>2855</c:v>
                </c:pt>
                <c:pt idx="5">
                  <c:v>5572</c:v>
                </c:pt>
                <c:pt idx="6">
                  <c:v>17686</c:v>
                </c:pt>
              </c:numCache>
            </c:numRef>
          </c:val>
          <c:extLst>
            <c:ext xmlns:c16="http://schemas.microsoft.com/office/drawing/2014/chart" uri="{C3380CC4-5D6E-409C-BE32-E72D297353CC}">
              <c16:uniqueId val="{00000002-7193-41B5-B321-31AA8F2C78B0}"/>
            </c:ext>
          </c:extLst>
        </c:ser>
        <c:dLbls>
          <c:showLegendKey val="0"/>
          <c:showVal val="0"/>
          <c:showCatName val="0"/>
          <c:showSerName val="0"/>
          <c:showPercent val="0"/>
          <c:showBubbleSize val="0"/>
        </c:dLbls>
        <c:gapWidth val="219"/>
        <c:overlap val="-27"/>
        <c:axId val="570997544"/>
        <c:axId val="570993608"/>
      </c:barChart>
      <c:catAx>
        <c:axId val="570997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70993608"/>
        <c:crosses val="autoZero"/>
        <c:auto val="1"/>
        <c:lblAlgn val="ctr"/>
        <c:lblOffset val="100"/>
        <c:noMultiLvlLbl val="0"/>
      </c:catAx>
      <c:valAx>
        <c:axId val="570993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70997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sz="1800" b="0" i="0" baseline="0">
                <a:effectLst/>
              </a:rPr>
              <a:t>Frecuencia Egresos Urgencias por genero y grupo de edad año 2020</a:t>
            </a:r>
            <a:endParaRPr lang="es-CO">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Hoja3!$D$11</c:f>
              <c:strCache>
                <c:ptCount val="1"/>
                <c:pt idx="0">
                  <c:v>Masculino</c:v>
                </c:pt>
              </c:strCache>
            </c:strRef>
          </c:tx>
          <c:spPr>
            <a:solidFill>
              <a:schemeClr val="accent1"/>
            </a:solidFill>
            <a:ln>
              <a:noFill/>
            </a:ln>
            <a:effectLst/>
          </c:spPr>
          <c:invertIfNegative val="0"/>
          <c:cat>
            <c:multiLvlStrRef>
              <c:f>Hoja3!$B$12:$C$18</c:f>
              <c:multiLvlStrCache>
                <c:ptCount val="7"/>
                <c:lvl>
                  <c:pt idx="0">
                    <c:v>0</c:v>
                  </c:pt>
                  <c:pt idx="1">
                    <c:v>1-4</c:v>
                  </c:pt>
                  <c:pt idx="2">
                    <c:v>5-14</c:v>
                  </c:pt>
                  <c:pt idx="3">
                    <c:v>15-44</c:v>
                  </c:pt>
                  <c:pt idx="4">
                    <c:v>45-59</c:v>
                  </c:pt>
                  <c:pt idx="5">
                    <c:v>60  Y MAS</c:v>
                  </c:pt>
                  <c:pt idx="6">
                    <c:v>subtotal</c:v>
                  </c:pt>
                </c:lvl>
                <c:lvl>
                  <c:pt idx="0">
                    <c:v>URGENCIAS</c:v>
                  </c:pt>
                </c:lvl>
              </c:multiLvlStrCache>
            </c:multiLvlStrRef>
          </c:cat>
          <c:val>
            <c:numRef>
              <c:f>Hoja3!$D$12:$D$18</c:f>
              <c:numCache>
                <c:formatCode>General</c:formatCode>
                <c:ptCount val="7"/>
                <c:pt idx="0">
                  <c:v>107</c:v>
                </c:pt>
                <c:pt idx="1">
                  <c:v>299</c:v>
                </c:pt>
                <c:pt idx="2">
                  <c:v>542</c:v>
                </c:pt>
                <c:pt idx="3">
                  <c:v>5242</c:v>
                </c:pt>
                <c:pt idx="4">
                  <c:v>1898</c:v>
                </c:pt>
                <c:pt idx="5">
                  <c:v>3609</c:v>
                </c:pt>
                <c:pt idx="6">
                  <c:v>11697</c:v>
                </c:pt>
              </c:numCache>
            </c:numRef>
          </c:val>
          <c:extLst>
            <c:ext xmlns:c16="http://schemas.microsoft.com/office/drawing/2014/chart" uri="{C3380CC4-5D6E-409C-BE32-E72D297353CC}">
              <c16:uniqueId val="{00000000-4F89-4961-9569-E344428C61B5}"/>
            </c:ext>
          </c:extLst>
        </c:ser>
        <c:ser>
          <c:idx val="1"/>
          <c:order val="1"/>
          <c:tx>
            <c:strRef>
              <c:f>Hoja3!$E$11</c:f>
              <c:strCache>
                <c:ptCount val="1"/>
                <c:pt idx="0">
                  <c:v>Femenino</c:v>
                </c:pt>
              </c:strCache>
            </c:strRef>
          </c:tx>
          <c:spPr>
            <a:solidFill>
              <a:schemeClr val="accent2"/>
            </a:solidFill>
            <a:ln>
              <a:noFill/>
            </a:ln>
            <a:effectLst/>
          </c:spPr>
          <c:invertIfNegative val="0"/>
          <c:cat>
            <c:multiLvlStrRef>
              <c:f>Hoja3!$B$12:$C$18</c:f>
              <c:multiLvlStrCache>
                <c:ptCount val="7"/>
                <c:lvl>
                  <c:pt idx="0">
                    <c:v>0</c:v>
                  </c:pt>
                  <c:pt idx="1">
                    <c:v>1-4</c:v>
                  </c:pt>
                  <c:pt idx="2">
                    <c:v>5-14</c:v>
                  </c:pt>
                  <c:pt idx="3">
                    <c:v>15-44</c:v>
                  </c:pt>
                  <c:pt idx="4">
                    <c:v>45-59</c:v>
                  </c:pt>
                  <c:pt idx="5">
                    <c:v>60  Y MAS</c:v>
                  </c:pt>
                  <c:pt idx="6">
                    <c:v>subtotal</c:v>
                  </c:pt>
                </c:lvl>
                <c:lvl>
                  <c:pt idx="0">
                    <c:v>URGENCIAS</c:v>
                  </c:pt>
                </c:lvl>
              </c:multiLvlStrCache>
            </c:multiLvlStrRef>
          </c:cat>
          <c:val>
            <c:numRef>
              <c:f>Hoja3!$E$12:$E$18</c:f>
              <c:numCache>
                <c:formatCode>General</c:formatCode>
                <c:ptCount val="7"/>
                <c:pt idx="0">
                  <c:v>95</c:v>
                </c:pt>
                <c:pt idx="1">
                  <c:v>208</c:v>
                </c:pt>
                <c:pt idx="2">
                  <c:v>385</c:v>
                </c:pt>
                <c:pt idx="3">
                  <c:v>6048</c:v>
                </c:pt>
                <c:pt idx="4">
                  <c:v>1861</c:v>
                </c:pt>
                <c:pt idx="5">
                  <c:v>3104</c:v>
                </c:pt>
                <c:pt idx="6">
                  <c:v>11701</c:v>
                </c:pt>
              </c:numCache>
            </c:numRef>
          </c:val>
          <c:extLst>
            <c:ext xmlns:c16="http://schemas.microsoft.com/office/drawing/2014/chart" uri="{C3380CC4-5D6E-409C-BE32-E72D297353CC}">
              <c16:uniqueId val="{00000001-4F89-4961-9569-E344428C61B5}"/>
            </c:ext>
          </c:extLst>
        </c:ser>
        <c:ser>
          <c:idx val="2"/>
          <c:order val="2"/>
          <c:tx>
            <c:strRef>
              <c:f>Hoja3!$F$11</c:f>
              <c:strCache>
                <c:ptCount val="1"/>
                <c:pt idx="0">
                  <c:v> Total general </c:v>
                </c:pt>
              </c:strCache>
            </c:strRef>
          </c:tx>
          <c:spPr>
            <a:solidFill>
              <a:schemeClr val="accent3"/>
            </a:solidFill>
            <a:ln>
              <a:noFill/>
            </a:ln>
            <a:effectLst/>
          </c:spPr>
          <c:invertIfNegative val="0"/>
          <c:cat>
            <c:multiLvlStrRef>
              <c:f>Hoja3!$B$12:$C$18</c:f>
              <c:multiLvlStrCache>
                <c:ptCount val="7"/>
                <c:lvl>
                  <c:pt idx="0">
                    <c:v>0</c:v>
                  </c:pt>
                  <c:pt idx="1">
                    <c:v>1-4</c:v>
                  </c:pt>
                  <c:pt idx="2">
                    <c:v>5-14</c:v>
                  </c:pt>
                  <c:pt idx="3">
                    <c:v>15-44</c:v>
                  </c:pt>
                  <c:pt idx="4">
                    <c:v>45-59</c:v>
                  </c:pt>
                  <c:pt idx="5">
                    <c:v>60  Y MAS</c:v>
                  </c:pt>
                  <c:pt idx="6">
                    <c:v>subtotal</c:v>
                  </c:pt>
                </c:lvl>
                <c:lvl>
                  <c:pt idx="0">
                    <c:v>URGENCIAS</c:v>
                  </c:pt>
                </c:lvl>
              </c:multiLvlStrCache>
            </c:multiLvlStrRef>
          </c:cat>
          <c:val>
            <c:numRef>
              <c:f>Hoja3!$F$12:$F$18</c:f>
              <c:numCache>
                <c:formatCode>_-* #,##0_-;\-* #,##0_-;_-* "-"??_-;_-@_-</c:formatCode>
                <c:ptCount val="7"/>
                <c:pt idx="0">
                  <c:v>202</c:v>
                </c:pt>
                <c:pt idx="1">
                  <c:v>507</c:v>
                </c:pt>
                <c:pt idx="2">
                  <c:v>927</c:v>
                </c:pt>
                <c:pt idx="3">
                  <c:v>11290</c:v>
                </c:pt>
                <c:pt idx="4">
                  <c:v>3759</c:v>
                </c:pt>
                <c:pt idx="5">
                  <c:v>6713</c:v>
                </c:pt>
                <c:pt idx="6">
                  <c:v>23398</c:v>
                </c:pt>
              </c:numCache>
            </c:numRef>
          </c:val>
          <c:extLst>
            <c:ext xmlns:c16="http://schemas.microsoft.com/office/drawing/2014/chart" uri="{C3380CC4-5D6E-409C-BE32-E72D297353CC}">
              <c16:uniqueId val="{00000002-4F89-4961-9569-E344428C61B5}"/>
            </c:ext>
          </c:extLst>
        </c:ser>
        <c:dLbls>
          <c:showLegendKey val="0"/>
          <c:showVal val="0"/>
          <c:showCatName val="0"/>
          <c:showSerName val="0"/>
          <c:showPercent val="0"/>
          <c:showBubbleSize val="0"/>
        </c:dLbls>
        <c:gapWidth val="219"/>
        <c:overlap val="-27"/>
        <c:axId val="393079528"/>
        <c:axId val="393079856"/>
      </c:barChart>
      <c:catAx>
        <c:axId val="393079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93079856"/>
        <c:crosses val="autoZero"/>
        <c:auto val="1"/>
        <c:lblAlgn val="ctr"/>
        <c:lblOffset val="100"/>
        <c:noMultiLvlLbl val="0"/>
      </c:catAx>
      <c:valAx>
        <c:axId val="393079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93079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400" b="1">
                <a:effectLst/>
              </a:rPr>
              <a:t>Distribución porcentual egresos hospitalización Según municipio de procedencia año 2020</a:t>
            </a:r>
            <a:endParaRPr lang="es-CO"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Hoja6!$C$1</c:f>
              <c:strCache>
                <c:ptCount val="1"/>
                <c:pt idx="0">
                  <c:v>%</c:v>
                </c:pt>
              </c:strCache>
            </c:strRef>
          </c:tx>
          <c:spPr>
            <a:solidFill>
              <a:schemeClr val="accent1"/>
            </a:solidFill>
            <a:ln>
              <a:noFill/>
            </a:ln>
            <a:effectLst/>
          </c:spPr>
          <c:invertIfNegative val="0"/>
          <c:cat>
            <c:multiLvlStrRef>
              <c:f>Hoja6!$A$2:$B$12</c:f>
              <c:multiLvlStrCache>
                <c:ptCount val="11"/>
                <c:lvl>
                  <c:pt idx="0">
                    <c:v>POPAYAN</c:v>
                  </c:pt>
                  <c:pt idx="1">
                    <c:v>TIMBIO (CAUCA)</c:v>
                  </c:pt>
                  <c:pt idx="2">
                    <c:v>PATIA (EL BORDO)</c:v>
                  </c:pt>
                  <c:pt idx="3">
                    <c:v>BOLIVAR</c:v>
                  </c:pt>
                  <c:pt idx="4">
                    <c:v>MORALES</c:v>
                  </c:pt>
                  <c:pt idx="5">
                    <c:v>ARGELIA</c:v>
                  </c:pt>
                  <c:pt idx="6">
                    <c:v>BALBOA</c:v>
                  </c:pt>
                  <c:pt idx="7">
                    <c:v>SILVIA</c:v>
                  </c:pt>
                  <c:pt idx="8">
                    <c:v>PIENDAMO</c:v>
                  </c:pt>
                  <c:pt idx="9">
                    <c:v>MERCADERES</c:v>
                  </c:pt>
                  <c:pt idx="10">
                    <c:v>OTROS</c:v>
                  </c:pt>
                </c:lvl>
                <c:lvl>
                  <c:pt idx="0">
                    <c:v>HOSPITALIZACION</c:v>
                  </c:pt>
                </c:lvl>
              </c:multiLvlStrCache>
            </c:multiLvlStrRef>
          </c:cat>
          <c:val>
            <c:numRef>
              <c:f>Hoja6!$C$2:$C$12</c:f>
              <c:numCache>
                <c:formatCode>0.0</c:formatCode>
                <c:ptCount val="11"/>
                <c:pt idx="0">
                  <c:v>41.891891891891895</c:v>
                </c:pt>
                <c:pt idx="1">
                  <c:v>6.6945606694560666</c:v>
                </c:pt>
                <c:pt idx="2">
                  <c:v>5.6994232726450296</c:v>
                </c:pt>
                <c:pt idx="3">
                  <c:v>3.567793735157752</c:v>
                </c:pt>
                <c:pt idx="4">
                  <c:v>3.4660183195748049</c:v>
                </c:pt>
                <c:pt idx="5">
                  <c:v>3.4207848015379394</c:v>
                </c:pt>
                <c:pt idx="6">
                  <c:v>3.2228881601266539</c:v>
                </c:pt>
                <c:pt idx="7">
                  <c:v>3.0193373289607601</c:v>
                </c:pt>
                <c:pt idx="8">
                  <c:v>2.5274228203098494</c:v>
                </c:pt>
                <c:pt idx="9">
                  <c:v>2.4765351125183761</c:v>
                </c:pt>
                <c:pt idx="10">
                  <c:v>24</c:v>
                </c:pt>
              </c:numCache>
            </c:numRef>
          </c:val>
          <c:extLst>
            <c:ext xmlns:c16="http://schemas.microsoft.com/office/drawing/2014/chart" uri="{C3380CC4-5D6E-409C-BE32-E72D297353CC}">
              <c16:uniqueId val="{00000000-6234-4D47-8D3C-1156220B23F3}"/>
            </c:ext>
          </c:extLst>
        </c:ser>
        <c:dLbls>
          <c:showLegendKey val="0"/>
          <c:showVal val="0"/>
          <c:showCatName val="0"/>
          <c:showSerName val="0"/>
          <c:showPercent val="0"/>
          <c:showBubbleSize val="0"/>
        </c:dLbls>
        <c:gapWidth val="219"/>
        <c:overlap val="-27"/>
        <c:axId val="396094768"/>
        <c:axId val="572880384"/>
      </c:barChart>
      <c:catAx>
        <c:axId val="396094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72880384"/>
        <c:crosses val="autoZero"/>
        <c:auto val="1"/>
        <c:lblAlgn val="ctr"/>
        <c:lblOffset val="100"/>
        <c:noMultiLvlLbl val="0"/>
      </c:catAx>
      <c:valAx>
        <c:axId val="5728803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960947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400" b="1">
                <a:effectLst/>
              </a:rPr>
              <a:t>Gráfico de distribución porcentual egresos Urgencias Según municipio de procedencia</a:t>
            </a:r>
            <a:endParaRPr lang="es-CO"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cat>
            <c:multiLvlStrRef>
              <c:f>Hoja6!$A$14:$B$24</c:f>
              <c:multiLvlStrCache>
                <c:ptCount val="11"/>
                <c:lvl>
                  <c:pt idx="0">
                    <c:v>POPAYAN</c:v>
                  </c:pt>
                  <c:pt idx="1">
                    <c:v>TIMBIO (CAUCA)</c:v>
                  </c:pt>
                  <c:pt idx="2">
                    <c:v>PATIA (EL BORDO)</c:v>
                  </c:pt>
                  <c:pt idx="3">
                    <c:v>BOLIVAR</c:v>
                  </c:pt>
                  <c:pt idx="4">
                    <c:v>MORALES</c:v>
                  </c:pt>
                  <c:pt idx="5">
                    <c:v>ARGELIA</c:v>
                  </c:pt>
                  <c:pt idx="6">
                    <c:v>BALBOA</c:v>
                  </c:pt>
                  <c:pt idx="7">
                    <c:v>SILVIA</c:v>
                  </c:pt>
                  <c:pt idx="8">
                    <c:v>PIENDAMO</c:v>
                  </c:pt>
                  <c:pt idx="9">
                    <c:v>EL TAMBO</c:v>
                  </c:pt>
                  <c:pt idx="10">
                    <c:v>OTROS</c:v>
                  </c:pt>
                </c:lvl>
                <c:lvl>
                  <c:pt idx="0">
                    <c:v>URGENCIAS</c:v>
                  </c:pt>
                </c:lvl>
              </c:multiLvlStrCache>
            </c:multiLvlStrRef>
          </c:cat>
          <c:val>
            <c:numRef>
              <c:f>Hoja6!$C$14:$C$24</c:f>
              <c:numCache>
                <c:formatCode>0.0</c:formatCode>
                <c:ptCount val="11"/>
                <c:pt idx="0">
                  <c:v>54.188392170270966</c:v>
                </c:pt>
                <c:pt idx="1">
                  <c:v>5.8338319514488415</c:v>
                </c:pt>
                <c:pt idx="2">
                  <c:v>3.8464826053508845</c:v>
                </c:pt>
                <c:pt idx="3">
                  <c:v>2.722454910676126</c:v>
                </c:pt>
                <c:pt idx="4">
                  <c:v>2.542952389093085</c:v>
                </c:pt>
                <c:pt idx="5">
                  <c:v>2.504487563039576</c:v>
                </c:pt>
                <c:pt idx="6">
                  <c:v>2.299341824087529</c:v>
                </c:pt>
                <c:pt idx="7">
                  <c:v>2.1967689546115055</c:v>
                </c:pt>
                <c:pt idx="8">
                  <c:v>2.1625779981194975</c:v>
                </c:pt>
                <c:pt idx="9">
                  <c:v>1.8420377810069237</c:v>
                </c:pt>
                <c:pt idx="10">
                  <c:v>19.899999999999999</c:v>
                </c:pt>
              </c:numCache>
            </c:numRef>
          </c:val>
          <c:extLst>
            <c:ext xmlns:c16="http://schemas.microsoft.com/office/drawing/2014/chart" uri="{C3380CC4-5D6E-409C-BE32-E72D297353CC}">
              <c16:uniqueId val="{00000000-9893-48D8-AC98-954F9D0E3BBC}"/>
            </c:ext>
          </c:extLst>
        </c:ser>
        <c:dLbls>
          <c:showLegendKey val="0"/>
          <c:showVal val="0"/>
          <c:showCatName val="0"/>
          <c:showSerName val="0"/>
          <c:showPercent val="0"/>
          <c:showBubbleSize val="0"/>
        </c:dLbls>
        <c:gapWidth val="219"/>
        <c:overlap val="-27"/>
        <c:axId val="575791000"/>
        <c:axId val="575791328"/>
      </c:barChart>
      <c:catAx>
        <c:axId val="575791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75791328"/>
        <c:crosses val="autoZero"/>
        <c:auto val="1"/>
        <c:lblAlgn val="ctr"/>
        <c:lblOffset val="100"/>
        <c:noMultiLvlLbl val="0"/>
      </c:catAx>
      <c:valAx>
        <c:axId val="57579132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75791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USUARIOS ATENDIDOS SEGÚN REGIMEN VIGENCIA 2020</a:t>
            </a:r>
          </a:p>
        </c:rich>
      </c:tx>
      <c:overlay val="0"/>
      <c:spPr>
        <a:noFill/>
        <a:ln>
          <a:noFill/>
        </a:ln>
        <a:effectLst/>
      </c:spPr>
    </c:title>
    <c:autoTitleDeleted val="0"/>
    <c:plotArea>
      <c:layout/>
      <c:barChart>
        <c:barDir val="col"/>
        <c:grouping val="clustered"/>
        <c:varyColors val="0"/>
        <c:ser>
          <c:idx val="0"/>
          <c:order val="0"/>
          <c:tx>
            <c:strRef>
              <c:f>GRAFICOS!$D$254</c:f>
              <c:strCache>
                <c:ptCount val="1"/>
                <c:pt idx="0">
                  <c:v>%</c:v>
                </c:pt>
              </c:strCache>
            </c:strRef>
          </c:tx>
          <c:spPr>
            <a:solidFill>
              <a:schemeClr val="accent1"/>
            </a:solidFill>
            <a:ln>
              <a:noFill/>
            </a:ln>
            <a:effectLst/>
          </c:spPr>
          <c:invertIfNegative val="0"/>
          <c:cat>
            <c:strRef>
              <c:f>GRAFICOS!$B$255:$B$258</c:f>
              <c:strCache>
                <c:ptCount val="4"/>
                <c:pt idx="0">
                  <c:v>CONTRIBUTIVO</c:v>
                </c:pt>
                <c:pt idx="1">
                  <c:v>OTROS</c:v>
                </c:pt>
                <c:pt idx="2">
                  <c:v>SUBSIDIADO</c:v>
                </c:pt>
                <c:pt idx="3">
                  <c:v>VINCULADOS</c:v>
                </c:pt>
              </c:strCache>
            </c:strRef>
          </c:cat>
          <c:val>
            <c:numRef>
              <c:f>GRAFICOS!$D$255:$D$258</c:f>
              <c:numCache>
                <c:formatCode>0.0</c:formatCode>
                <c:ptCount val="4"/>
                <c:pt idx="0">
                  <c:v>29.632685490771298</c:v>
                </c:pt>
                <c:pt idx="1">
                  <c:v>25.990099009900991</c:v>
                </c:pt>
                <c:pt idx="2">
                  <c:v>44.132746607994136</c:v>
                </c:pt>
                <c:pt idx="3">
                  <c:v>0.2444688913335778</c:v>
                </c:pt>
              </c:numCache>
            </c:numRef>
          </c:val>
          <c:extLst>
            <c:ext xmlns:c16="http://schemas.microsoft.com/office/drawing/2014/chart" uri="{C3380CC4-5D6E-409C-BE32-E72D297353CC}">
              <c16:uniqueId val="{00000000-CC14-4A82-94E2-626B4E94FA48}"/>
            </c:ext>
          </c:extLst>
        </c:ser>
        <c:dLbls>
          <c:showLegendKey val="0"/>
          <c:showVal val="0"/>
          <c:showCatName val="0"/>
          <c:showSerName val="0"/>
          <c:showPercent val="0"/>
          <c:showBubbleSize val="0"/>
        </c:dLbls>
        <c:gapWidth val="219"/>
        <c:overlap val="-27"/>
        <c:axId val="390038760"/>
        <c:axId val="1"/>
      </c:barChart>
      <c:catAx>
        <c:axId val="390038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900387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CO"/>
          </a:p>
        </c:txPr>
      </c:dTable>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s-ES" sz="1400" b="1">
                <a:effectLst/>
              </a:rPr>
              <a:t>Distribución porcentual</a:t>
            </a:r>
            <a:r>
              <a:rPr lang="es-ES" sz="1400" b="1" baseline="0">
                <a:effectLst/>
              </a:rPr>
              <a:t> </a:t>
            </a:r>
            <a:r>
              <a:rPr lang="es-ES" sz="1400" b="1">
                <a:effectLst/>
              </a:rPr>
              <a:t>egresos Hospitalización según EAPB año 2020</a:t>
            </a:r>
            <a:endParaRPr lang="es-CO" sz="1400">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s-CO"/>
        </a:p>
      </c:txPr>
    </c:title>
    <c:autoTitleDeleted val="0"/>
    <c:plotArea>
      <c:layout/>
      <c:barChart>
        <c:barDir val="col"/>
        <c:grouping val="clustered"/>
        <c:varyColors val="0"/>
        <c:ser>
          <c:idx val="0"/>
          <c:order val="0"/>
          <c:tx>
            <c:strRef>
              <c:f>Hoja6!$C$41</c:f>
              <c:strCache>
                <c:ptCount val="1"/>
                <c:pt idx="0">
                  <c:v>%</c:v>
                </c:pt>
              </c:strCache>
            </c:strRef>
          </c:tx>
          <c:spPr>
            <a:solidFill>
              <a:schemeClr val="accent1"/>
            </a:solidFill>
            <a:ln>
              <a:noFill/>
            </a:ln>
            <a:effectLst/>
          </c:spPr>
          <c:invertIfNegative val="0"/>
          <c:cat>
            <c:strRef>
              <c:extLst>
                <c:ext xmlns:c15="http://schemas.microsoft.com/office/drawing/2012/chart" uri="{02D57815-91ED-43cb-92C2-25804820EDAC}">
                  <c15:fullRef>
                    <c15:sqref>Hoja6!$A$42:$B$52</c15:sqref>
                  </c15:fullRef>
                  <c15:levelRef>
                    <c15:sqref>Hoja6!$B$42:$B$52</c15:sqref>
                  </c15:levelRef>
                </c:ext>
              </c:extLst>
              <c:f>Hoja6!$B$42:$B$52</c:f>
              <c:strCache>
                <c:ptCount val="11"/>
                <c:pt idx="0">
                  <c:v>NUEVA EPS</c:v>
                </c:pt>
                <c:pt idx="1">
                  <c:v>ASMET SALUD </c:v>
                </c:pt>
                <c:pt idx="2">
                  <c:v>A  I  C </c:v>
                </c:pt>
                <c:pt idx="3">
                  <c:v>EMSSANAR</c:v>
                </c:pt>
                <c:pt idx="4">
                  <c:v>MALLAMAS </c:v>
                </c:pt>
                <c:pt idx="5">
                  <c:v>S  S D C </c:v>
                </c:pt>
                <c:pt idx="6">
                  <c:v>POLICIA NACIONAL</c:v>
                </c:pt>
                <c:pt idx="7">
                  <c:v>SANITAS </c:v>
                </c:pt>
                <c:pt idx="8">
                  <c:v>BATALLON</c:v>
                </c:pt>
                <c:pt idx="9">
                  <c:v>MEDIMAS</c:v>
                </c:pt>
                <c:pt idx="10">
                  <c:v>OTRAS</c:v>
                </c:pt>
              </c:strCache>
            </c:strRef>
          </c:cat>
          <c:val>
            <c:numRef>
              <c:f>Hoja6!$C$42:$C$52</c:f>
              <c:numCache>
                <c:formatCode>0.0</c:formatCode>
                <c:ptCount val="11"/>
                <c:pt idx="0">
                  <c:v>31.623883297523466</c:v>
                </c:pt>
                <c:pt idx="1">
                  <c:v>26.913943231934862</c:v>
                </c:pt>
                <c:pt idx="2">
                  <c:v>13.281691733574579</c:v>
                </c:pt>
                <c:pt idx="3">
                  <c:v>5.9821327603754382</c:v>
                </c:pt>
                <c:pt idx="4">
                  <c:v>2.9288702928870292</c:v>
                </c:pt>
                <c:pt idx="5">
                  <c:v>2.3917222661992534</c:v>
                </c:pt>
                <c:pt idx="6">
                  <c:v>2.1768630555241435</c:v>
                </c:pt>
                <c:pt idx="7">
                  <c:v>1.8941535677937351</c:v>
                </c:pt>
                <c:pt idx="8">
                  <c:v>1.1591088996946737</c:v>
                </c:pt>
                <c:pt idx="9">
                  <c:v>1.0177541558294696</c:v>
                </c:pt>
                <c:pt idx="10">
                  <c:v>10.6</c:v>
                </c:pt>
              </c:numCache>
            </c:numRef>
          </c:val>
          <c:extLst>
            <c:ext xmlns:c16="http://schemas.microsoft.com/office/drawing/2014/chart" uri="{C3380CC4-5D6E-409C-BE32-E72D297353CC}">
              <c16:uniqueId val="{00000000-2C0E-4242-885F-ED394E27FC1B}"/>
            </c:ext>
          </c:extLst>
        </c:ser>
        <c:dLbls>
          <c:showLegendKey val="0"/>
          <c:showVal val="0"/>
          <c:showCatName val="0"/>
          <c:showSerName val="0"/>
          <c:showPercent val="0"/>
          <c:showBubbleSize val="0"/>
        </c:dLbls>
        <c:gapWidth val="219"/>
        <c:overlap val="-27"/>
        <c:axId val="576538952"/>
        <c:axId val="576538624"/>
      </c:barChart>
      <c:catAx>
        <c:axId val="576538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76538624"/>
        <c:crosses val="autoZero"/>
        <c:auto val="1"/>
        <c:lblAlgn val="ctr"/>
        <c:lblOffset val="100"/>
        <c:noMultiLvlLbl val="0"/>
      </c:catAx>
      <c:valAx>
        <c:axId val="5765386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76538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 sz="1400" b="1" i="0" baseline="0">
                <a:effectLst/>
              </a:rPr>
              <a:t>Distribución porcentual egresos Urgencias según EAPB año 2020</a:t>
            </a:r>
            <a:endParaRPr lang="es-CO" sz="11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spPr>
            <a:solidFill>
              <a:schemeClr val="accent1"/>
            </a:solidFill>
            <a:ln>
              <a:noFill/>
            </a:ln>
            <a:effectLst/>
          </c:spPr>
          <c:invertIfNegative val="0"/>
          <c:cat>
            <c:multiLvlStrRef>
              <c:f>Hoja6!$A$54:$B$64</c:f>
              <c:multiLvlStrCache>
                <c:ptCount val="11"/>
                <c:lvl>
                  <c:pt idx="0">
                    <c:v>NUEVA EPS</c:v>
                  </c:pt>
                  <c:pt idx="1">
                    <c:v>ASMET SALUD </c:v>
                  </c:pt>
                  <c:pt idx="2">
                    <c:v>A  I  C </c:v>
                  </c:pt>
                  <c:pt idx="3">
                    <c:v>EMSSANAR</c:v>
                  </c:pt>
                  <c:pt idx="4">
                    <c:v>SANITAS </c:v>
                  </c:pt>
                  <c:pt idx="5">
                    <c:v>POLICIA NACIONAL</c:v>
                  </c:pt>
                  <c:pt idx="6">
                    <c:v>MALLAMAS </c:v>
                  </c:pt>
                  <c:pt idx="7">
                    <c:v>S  S D C </c:v>
                  </c:pt>
                  <c:pt idx="8">
                    <c:v>POSITIVA </c:v>
                  </c:pt>
                  <c:pt idx="9">
                    <c:v>MEDIMAS </c:v>
                  </c:pt>
                  <c:pt idx="10">
                    <c:v>OTRAS</c:v>
                  </c:pt>
                </c:lvl>
                <c:lvl>
                  <c:pt idx="0">
                    <c:v>URGENCIAS</c:v>
                  </c:pt>
                </c:lvl>
              </c:multiLvlStrCache>
            </c:multiLvlStrRef>
          </c:cat>
          <c:val>
            <c:numRef>
              <c:f>Hoja6!$C$54:$C$64</c:f>
              <c:numCache>
                <c:formatCode>0.0</c:formatCode>
                <c:ptCount val="11"/>
                <c:pt idx="0">
                  <c:v>34.661082143772973</c:v>
                </c:pt>
                <c:pt idx="1">
                  <c:v>20.813744764509789</c:v>
                </c:pt>
                <c:pt idx="2">
                  <c:v>10.988118642619026</c:v>
                </c:pt>
                <c:pt idx="3">
                  <c:v>5.949226429609368</c:v>
                </c:pt>
                <c:pt idx="4">
                  <c:v>3.256688605863749</c:v>
                </c:pt>
                <c:pt idx="5">
                  <c:v>2.7053594324301224</c:v>
                </c:pt>
                <c:pt idx="6">
                  <c:v>2.4361056500555605</c:v>
                </c:pt>
                <c:pt idx="7">
                  <c:v>2.4275579109325585</c:v>
                </c:pt>
                <c:pt idx="8">
                  <c:v>1.4702111291563382</c:v>
                </c:pt>
                <c:pt idx="9">
                  <c:v>1.3719121292418155</c:v>
                </c:pt>
                <c:pt idx="10">
                  <c:v>13.9</c:v>
                </c:pt>
              </c:numCache>
            </c:numRef>
          </c:val>
          <c:extLst>
            <c:ext xmlns:c16="http://schemas.microsoft.com/office/drawing/2014/chart" uri="{C3380CC4-5D6E-409C-BE32-E72D297353CC}">
              <c16:uniqueId val="{00000000-3484-4C6E-A51B-C7983CDADEA7}"/>
            </c:ext>
          </c:extLst>
        </c:ser>
        <c:dLbls>
          <c:showLegendKey val="0"/>
          <c:showVal val="0"/>
          <c:showCatName val="0"/>
          <c:showSerName val="0"/>
          <c:showPercent val="0"/>
          <c:showBubbleSize val="0"/>
        </c:dLbls>
        <c:gapWidth val="219"/>
        <c:overlap val="-27"/>
        <c:axId val="391705848"/>
        <c:axId val="391707160"/>
      </c:barChart>
      <c:catAx>
        <c:axId val="391705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91707160"/>
        <c:crosses val="autoZero"/>
        <c:auto val="1"/>
        <c:lblAlgn val="ctr"/>
        <c:lblOffset val="100"/>
        <c:noMultiLvlLbl val="0"/>
      </c:catAx>
      <c:valAx>
        <c:axId val="39170716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91705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008000"/>
                </a:solidFill>
                <a:latin typeface="Calibri"/>
                <a:ea typeface="Calibri"/>
                <a:cs typeface="Calibri"/>
              </a:defRPr>
            </a:pPr>
            <a:r>
              <a:rPr lang="es-CO"/>
              <a:t>ATENCIONES CONSULTA MEDICA ESPECIALIZADA POR EAPB 2020</a:t>
            </a:r>
          </a:p>
        </c:rich>
      </c:tx>
      <c:overlay val="0"/>
      <c:spPr>
        <a:noFill/>
        <a:ln w="25400">
          <a:noFill/>
        </a:ln>
      </c:spPr>
    </c:title>
    <c:autoTitleDeleted val="0"/>
    <c:view3D>
      <c:rotX val="15"/>
      <c:rotY val="20"/>
      <c:depthPercent val="100"/>
      <c:rAngAx val="1"/>
    </c:view3D>
    <c:floor>
      <c:thickness val="0"/>
      <c:spPr>
        <a:noFill/>
        <a:ln w="6350">
          <a:noFill/>
        </a:ln>
      </c:spPr>
    </c:floor>
    <c:sideWall>
      <c:thickness val="0"/>
      <c:spPr>
        <a:noFill/>
        <a:ln w="25400">
          <a:noFill/>
        </a:ln>
      </c:spPr>
    </c:sideWall>
    <c:backWall>
      <c:thickness val="0"/>
      <c:spPr>
        <a:noFill/>
        <a:ln w="25400">
          <a:noFill/>
        </a:ln>
      </c:spPr>
    </c:backWall>
    <c:plotArea>
      <c:layout/>
      <c:bar3DChart>
        <c:barDir val="col"/>
        <c:grouping val="stacked"/>
        <c:varyColors val="0"/>
        <c:ser>
          <c:idx val="0"/>
          <c:order val="0"/>
          <c:spPr>
            <a:solidFill>
              <a:srgbClr val="5B9BD5"/>
            </a:solidFill>
            <a:ln w="25400">
              <a:noFill/>
            </a:ln>
          </c:spPr>
          <c:invertIfNegative val="0"/>
          <c:cat>
            <c:strRef>
              <c:f>GRAFICOS!$B$139:$B$149</c:f>
              <c:strCache>
                <c:ptCount val="11"/>
                <c:pt idx="0">
                  <c:v>NUEVA EPS</c:v>
                </c:pt>
                <c:pt idx="1">
                  <c:v>ASMET SALUD </c:v>
                </c:pt>
                <c:pt idx="2">
                  <c:v>POLICIA NACIONAL</c:v>
                </c:pt>
                <c:pt idx="3">
                  <c:v>A  I  C </c:v>
                </c:pt>
                <c:pt idx="4">
                  <c:v>MALLAMAS </c:v>
                </c:pt>
                <c:pt idx="5">
                  <c:v>CONS FONDO DE ATENC EN SALUD PPL 2019</c:v>
                </c:pt>
                <c:pt idx="6">
                  <c:v>POSITIVA </c:v>
                </c:pt>
                <c:pt idx="7">
                  <c:v>PARTICULARES</c:v>
                </c:pt>
                <c:pt idx="8">
                  <c:v>EMSSANAR</c:v>
                </c:pt>
                <c:pt idx="9">
                  <c:v>SANITAS</c:v>
                </c:pt>
                <c:pt idx="10">
                  <c:v>OTRAS</c:v>
                </c:pt>
              </c:strCache>
            </c:strRef>
          </c:cat>
          <c:val>
            <c:numRef>
              <c:f>GRAFICOS!$D$139:$D$149</c:f>
              <c:numCache>
                <c:formatCode>0.0</c:formatCode>
                <c:ptCount val="11"/>
                <c:pt idx="0">
                  <c:v>40.242635374648579</c:v>
                </c:pt>
                <c:pt idx="1">
                  <c:v>25.999266593325999</c:v>
                </c:pt>
                <c:pt idx="2">
                  <c:v>7.6916024935826917</c:v>
                </c:pt>
                <c:pt idx="3">
                  <c:v>5.604449333822271</c:v>
                </c:pt>
                <c:pt idx="4">
                  <c:v>3.6486982031536486</c:v>
                </c:pt>
                <c:pt idx="5">
                  <c:v>2.557755775577558</c:v>
                </c:pt>
                <c:pt idx="6">
                  <c:v>2.0932648820437598</c:v>
                </c:pt>
                <c:pt idx="7">
                  <c:v>2.0596504094853931</c:v>
                </c:pt>
                <c:pt idx="8">
                  <c:v>1.6807236279183473</c:v>
                </c:pt>
                <c:pt idx="9">
                  <c:v>1.2192885955262194</c:v>
                </c:pt>
                <c:pt idx="10">
                  <c:v>7.2026647109155357</c:v>
                </c:pt>
              </c:numCache>
            </c:numRef>
          </c:val>
          <c:extLst>
            <c:ext xmlns:c16="http://schemas.microsoft.com/office/drawing/2014/chart" uri="{C3380CC4-5D6E-409C-BE32-E72D297353CC}">
              <c16:uniqueId val="{00000000-C585-40A9-ACA4-26099D923633}"/>
            </c:ext>
          </c:extLst>
        </c:ser>
        <c:dLbls>
          <c:showLegendKey val="0"/>
          <c:showVal val="0"/>
          <c:showCatName val="0"/>
          <c:showSerName val="0"/>
          <c:showPercent val="0"/>
          <c:showBubbleSize val="0"/>
        </c:dLbls>
        <c:gapWidth val="150"/>
        <c:shape val="box"/>
        <c:axId val="394267696"/>
        <c:axId val="1"/>
        <c:axId val="0"/>
      </c:bar3DChart>
      <c:catAx>
        <c:axId val="394267696"/>
        <c:scaling>
          <c:orientation val="minMax"/>
        </c:scaling>
        <c:delete val="0"/>
        <c:axPos val="b"/>
        <c:numFmt formatCode="General"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s-CO"/>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s-CO"/>
          </a:p>
        </c:txPr>
        <c:crossAx val="394267696"/>
        <c:crosses val="autoZero"/>
        <c:crossBetween val="between"/>
      </c:valAx>
      <c:dTable>
        <c:showHorzBorder val="1"/>
        <c:showVertBorder val="1"/>
        <c:showOutline val="1"/>
        <c:showKeys val="1"/>
        <c:txPr>
          <a:bodyPr/>
          <a:lstStyle/>
          <a:p>
            <a:pPr rtl="0">
              <a:defRPr sz="600" b="0" i="0" u="none" strike="noStrike" baseline="0">
                <a:solidFill>
                  <a:srgbClr val="000000"/>
                </a:solidFill>
                <a:latin typeface="Calibri"/>
                <a:ea typeface="Calibri"/>
                <a:cs typeface="Calibri"/>
              </a:defRPr>
            </a:pPr>
            <a:endParaRPr lang="es-CO"/>
          </a:p>
        </c:txPr>
      </c:dTable>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s-CO"/>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008000"/>
                </a:solidFill>
                <a:latin typeface="Calibri"/>
                <a:ea typeface="Calibri"/>
                <a:cs typeface="Calibri"/>
              </a:defRPr>
            </a:pPr>
            <a:r>
              <a:rPr lang="es-CO"/>
              <a:t>ATENCION CONSULTA MEDICA ESPECIALIZADA POR MUNICIPIO DE PROCEDENCIA 2020</a:t>
            </a:r>
          </a:p>
        </c:rich>
      </c:tx>
      <c:overlay val="0"/>
      <c:spPr>
        <a:noFill/>
        <a:ln w="25400">
          <a:noFill/>
        </a:ln>
      </c:spPr>
    </c:title>
    <c:autoTitleDeleted val="0"/>
    <c:view3D>
      <c:rotX val="15"/>
      <c:rotY val="20"/>
      <c:depthPercent val="100"/>
      <c:rAngAx val="1"/>
    </c:view3D>
    <c:floor>
      <c:thickness val="0"/>
      <c:spPr>
        <a:noFill/>
        <a:ln w="6350">
          <a:noFill/>
        </a:ln>
      </c:spPr>
    </c:floor>
    <c:sideWall>
      <c:thickness val="0"/>
      <c:spPr>
        <a:noFill/>
        <a:ln w="25400">
          <a:noFill/>
        </a:ln>
      </c:spPr>
    </c:sideWall>
    <c:backWall>
      <c:thickness val="0"/>
      <c:spPr>
        <a:noFill/>
        <a:ln w="25400">
          <a:noFill/>
        </a:ln>
      </c:spPr>
    </c:backWall>
    <c:plotArea>
      <c:layout/>
      <c:bar3DChart>
        <c:barDir val="col"/>
        <c:grouping val="stacked"/>
        <c:varyColors val="0"/>
        <c:ser>
          <c:idx val="0"/>
          <c:order val="0"/>
          <c:spPr>
            <a:solidFill>
              <a:srgbClr val="5B9BD5"/>
            </a:solidFill>
            <a:ln w="25400">
              <a:noFill/>
            </a:ln>
          </c:spPr>
          <c:invertIfNegative val="0"/>
          <c:cat>
            <c:strRef>
              <c:f>GRAFICOS!$B$126:$B$136</c:f>
              <c:strCache>
                <c:ptCount val="11"/>
                <c:pt idx="0">
                  <c:v>POPAYAN</c:v>
                </c:pt>
                <c:pt idx="1">
                  <c:v>TIMBIO (CAUCA)</c:v>
                </c:pt>
                <c:pt idx="2">
                  <c:v>PATIA (EL BORDO)</c:v>
                </c:pt>
                <c:pt idx="3">
                  <c:v>PIENDAMO</c:v>
                </c:pt>
                <c:pt idx="4">
                  <c:v>BOLIVAR</c:v>
                </c:pt>
                <c:pt idx="5">
                  <c:v>MORALES</c:v>
                </c:pt>
                <c:pt idx="6">
                  <c:v>BALBOA</c:v>
                </c:pt>
                <c:pt idx="7">
                  <c:v>SILVIA</c:v>
                </c:pt>
                <c:pt idx="8">
                  <c:v>MERCADERES</c:v>
                </c:pt>
                <c:pt idx="9">
                  <c:v>ARGELIA</c:v>
                </c:pt>
                <c:pt idx="10">
                  <c:v>OTROS</c:v>
                </c:pt>
              </c:strCache>
            </c:strRef>
          </c:cat>
          <c:val>
            <c:numRef>
              <c:f>GRAFICOS!$D$126:$D$136</c:f>
              <c:numCache>
                <c:formatCode>0.0</c:formatCode>
                <c:ptCount val="11"/>
                <c:pt idx="0">
                  <c:v>48.841828627307173</c:v>
                </c:pt>
                <c:pt idx="1">
                  <c:v>10.943038748319276</c:v>
                </c:pt>
                <c:pt idx="2">
                  <c:v>6.408140814081408</c:v>
                </c:pt>
                <c:pt idx="3">
                  <c:v>3.3920058672533919</c:v>
                </c:pt>
                <c:pt idx="4">
                  <c:v>3.1475369759198144</c:v>
                </c:pt>
                <c:pt idx="5">
                  <c:v>3.1383693924948051</c:v>
                </c:pt>
                <c:pt idx="6">
                  <c:v>3.0803080308030801</c:v>
                </c:pt>
                <c:pt idx="7">
                  <c:v>2.6249847206942918</c:v>
                </c:pt>
                <c:pt idx="8">
                  <c:v>2.4966385527441632</c:v>
                </c:pt>
                <c:pt idx="9">
                  <c:v>2.4080185796357414</c:v>
                </c:pt>
                <c:pt idx="10">
                  <c:v>13.519129690746853</c:v>
                </c:pt>
              </c:numCache>
            </c:numRef>
          </c:val>
          <c:extLst>
            <c:ext xmlns:c16="http://schemas.microsoft.com/office/drawing/2014/chart" uri="{C3380CC4-5D6E-409C-BE32-E72D297353CC}">
              <c16:uniqueId val="{00000000-4699-40D5-A240-C724B5AC35A9}"/>
            </c:ext>
          </c:extLst>
        </c:ser>
        <c:dLbls>
          <c:showLegendKey val="0"/>
          <c:showVal val="0"/>
          <c:showCatName val="0"/>
          <c:showSerName val="0"/>
          <c:showPercent val="0"/>
          <c:showBubbleSize val="0"/>
        </c:dLbls>
        <c:gapWidth val="150"/>
        <c:shape val="box"/>
        <c:axId val="394307344"/>
        <c:axId val="1"/>
        <c:axId val="0"/>
      </c:bar3DChart>
      <c:catAx>
        <c:axId val="394307344"/>
        <c:scaling>
          <c:orientation val="minMax"/>
        </c:scaling>
        <c:delete val="0"/>
        <c:axPos val="b"/>
        <c:numFmt formatCode="General"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s-CO"/>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s-CO"/>
          </a:p>
        </c:txPr>
        <c:crossAx val="3943073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a:lstStyle/>
          <a:p>
            <a:pPr rtl="0">
              <a:defRPr sz="600" b="0" i="0" u="none" strike="noStrike" baseline="0">
                <a:solidFill>
                  <a:srgbClr val="000000"/>
                </a:solidFill>
                <a:latin typeface="Calibri"/>
                <a:ea typeface="Calibri"/>
                <a:cs typeface="Calibri"/>
              </a:defRPr>
            </a:pPr>
            <a:endParaRPr lang="es-CO"/>
          </a:p>
        </c:txPr>
      </c:dTable>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s-CO"/>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s-CO" sz="1400" b="0" i="0" u="none" strike="noStrike" baseline="0">
                <a:solidFill>
                  <a:srgbClr val="333333"/>
                </a:solidFill>
                <a:latin typeface="Calibri"/>
              </a:rPr>
              <a:t> CONSULTA MEDICA POR ESPECIALIDAD 2020</a:t>
            </a:r>
          </a:p>
          <a:p>
            <a:pPr>
              <a:defRPr sz="1000" b="0" i="0" u="none" strike="noStrike" baseline="0">
                <a:solidFill>
                  <a:srgbClr val="000000"/>
                </a:solidFill>
                <a:latin typeface="Calibri"/>
                <a:ea typeface="Calibri"/>
                <a:cs typeface="Calibri"/>
              </a:defRPr>
            </a:pPr>
            <a:r>
              <a:rPr lang="es-CO" sz="1400" b="0" i="0" u="none" strike="noStrike" baseline="0">
                <a:solidFill>
                  <a:srgbClr val="333333"/>
                </a:solidFill>
                <a:latin typeface="Calibri"/>
              </a:rPr>
              <a:t> </a:t>
            </a:r>
          </a:p>
        </c:rich>
      </c:tx>
      <c:layout>
        <c:manualLayout>
          <c:xMode val="edge"/>
          <c:yMode val="edge"/>
          <c:x val="0.24432077747038378"/>
          <c:y val="2.314826793959537E-2"/>
        </c:manualLayout>
      </c:layout>
      <c:overlay val="0"/>
      <c:spPr>
        <a:noFill/>
        <a:ln w="25400">
          <a:noFill/>
        </a:ln>
      </c:spPr>
    </c:title>
    <c:autoTitleDeleted val="0"/>
    <c:view3D>
      <c:rotX val="15"/>
      <c:rotY val="20"/>
      <c:depthPercent val="100"/>
      <c:rAngAx val="1"/>
    </c:view3D>
    <c:floor>
      <c:thickness val="0"/>
      <c:spPr>
        <a:noFill/>
        <a:ln w="6350">
          <a:noFill/>
        </a:ln>
      </c:spPr>
    </c:floor>
    <c:sideWall>
      <c:thickness val="0"/>
      <c:spPr>
        <a:noFill/>
        <a:ln w="25400">
          <a:noFill/>
        </a:ln>
      </c:spPr>
    </c:sideWall>
    <c:backWall>
      <c:thickness val="0"/>
      <c:spPr>
        <a:noFill/>
        <a:ln w="25400">
          <a:noFill/>
        </a:ln>
      </c:spPr>
    </c:backWall>
    <c:plotArea>
      <c:layout/>
      <c:bar3DChart>
        <c:barDir val="col"/>
        <c:grouping val="stacked"/>
        <c:varyColors val="0"/>
        <c:ser>
          <c:idx val="0"/>
          <c:order val="0"/>
          <c:tx>
            <c:strRef>
              <c:f>GRAFICOS!$D$159</c:f>
              <c:strCache>
                <c:ptCount val="1"/>
                <c:pt idx="0">
                  <c:v>%</c:v>
                </c:pt>
              </c:strCache>
            </c:strRef>
          </c:tx>
          <c:spPr>
            <a:solidFill>
              <a:srgbClr val="5B9BD5"/>
            </a:solidFill>
            <a:ln w="25400">
              <a:noFill/>
            </a:ln>
          </c:spPr>
          <c:invertIfNegative val="0"/>
          <c:cat>
            <c:strRef>
              <c:f>GRAFICOS!$B$160:$B$175</c:f>
              <c:strCache>
                <c:ptCount val="16"/>
                <c:pt idx="0">
                  <c:v>ORTOPEDIA-TRAUMATOLOGIA</c:v>
                </c:pt>
                <c:pt idx="1">
                  <c:v>GINECOLOGIA-OBSTETRICIA</c:v>
                </c:pt>
                <c:pt idx="2">
                  <c:v>CIR. GENERAL</c:v>
                </c:pt>
                <c:pt idx="3">
                  <c:v>MEDICINA DEL DOLOR</c:v>
                </c:pt>
                <c:pt idx="4">
                  <c:v>ANESTESIOLOGIA</c:v>
                </c:pt>
                <c:pt idx="5">
                  <c:v>UROLOGIA</c:v>
                </c:pt>
                <c:pt idx="6">
                  <c:v>PSIQUIATRIA</c:v>
                </c:pt>
                <c:pt idx="7">
                  <c:v>OFTALMOLOGIA</c:v>
                </c:pt>
                <c:pt idx="8">
                  <c:v>OTORRINOLARINGOLOGIA</c:v>
                </c:pt>
                <c:pt idx="9">
                  <c:v>NEUROCIRUGIA</c:v>
                </c:pt>
                <c:pt idx="10">
                  <c:v>MASTOLOGIA</c:v>
                </c:pt>
                <c:pt idx="11">
                  <c:v>CIR. VASCULAR</c:v>
                </c:pt>
                <c:pt idx="12">
                  <c:v>GENETICA</c:v>
                </c:pt>
                <c:pt idx="13">
                  <c:v>CIR. PLASTICA</c:v>
                </c:pt>
                <c:pt idx="14">
                  <c:v>REUMATOLOGIA </c:v>
                </c:pt>
                <c:pt idx="15">
                  <c:v>OTRAS</c:v>
                </c:pt>
              </c:strCache>
            </c:strRef>
          </c:cat>
          <c:val>
            <c:numRef>
              <c:f>GRAFICOS!$D$160:$D$175</c:f>
              <c:numCache>
                <c:formatCode>0.0</c:formatCode>
                <c:ptCount val="16"/>
                <c:pt idx="0">
                  <c:v>9.5526219288595531</c:v>
                </c:pt>
                <c:pt idx="1">
                  <c:v>9.0453489793423785</c:v>
                </c:pt>
                <c:pt idx="2">
                  <c:v>8.9383938393839379</c:v>
                </c:pt>
                <c:pt idx="3">
                  <c:v>8.3608360836083602</c:v>
                </c:pt>
                <c:pt idx="4">
                  <c:v>7.4899156582324897</c:v>
                </c:pt>
                <c:pt idx="5">
                  <c:v>7.3768487959907105</c:v>
                </c:pt>
                <c:pt idx="6">
                  <c:v>5.1613494682801617</c:v>
                </c:pt>
                <c:pt idx="7">
                  <c:v>5.1521818848551524</c:v>
                </c:pt>
                <c:pt idx="8">
                  <c:v>4.5012834616795017</c:v>
                </c:pt>
                <c:pt idx="9">
                  <c:v>4.1926414863708592</c:v>
                </c:pt>
                <c:pt idx="10">
                  <c:v>2.2582813836939248</c:v>
                </c:pt>
                <c:pt idx="11">
                  <c:v>2.212443466568879</c:v>
                </c:pt>
                <c:pt idx="12">
                  <c:v>2.0871531597604207</c:v>
                </c:pt>
                <c:pt idx="13">
                  <c:v>1.9679745752353013</c:v>
                </c:pt>
                <c:pt idx="14">
                  <c:v>1.8426842684268427</c:v>
                </c:pt>
                <c:pt idx="15">
                  <c:v>19.860041559711526</c:v>
                </c:pt>
              </c:numCache>
            </c:numRef>
          </c:val>
          <c:extLst>
            <c:ext xmlns:c16="http://schemas.microsoft.com/office/drawing/2014/chart" uri="{C3380CC4-5D6E-409C-BE32-E72D297353CC}">
              <c16:uniqueId val="{00000000-0362-4C51-883E-E71C0F1EA5A7}"/>
            </c:ext>
          </c:extLst>
        </c:ser>
        <c:dLbls>
          <c:showLegendKey val="0"/>
          <c:showVal val="0"/>
          <c:showCatName val="0"/>
          <c:showSerName val="0"/>
          <c:showPercent val="0"/>
          <c:showBubbleSize val="0"/>
        </c:dLbls>
        <c:gapWidth val="150"/>
        <c:shape val="box"/>
        <c:axId val="395153168"/>
        <c:axId val="1"/>
        <c:axId val="0"/>
      </c:bar3DChart>
      <c:catAx>
        <c:axId val="395153168"/>
        <c:scaling>
          <c:orientation val="minMax"/>
        </c:scaling>
        <c:delete val="0"/>
        <c:axPos val="b"/>
        <c:numFmt formatCode="General"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s-CO"/>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ln w="6350">
            <a:noFill/>
          </a:ln>
        </c:spPr>
        <c:txPr>
          <a:bodyPr rot="0" vert="horz"/>
          <a:lstStyle/>
          <a:p>
            <a:pPr>
              <a:defRPr sz="900" b="0" i="0" u="none" strike="noStrike" baseline="0">
                <a:solidFill>
                  <a:srgbClr val="333333"/>
                </a:solidFill>
                <a:latin typeface="Calibri"/>
                <a:ea typeface="Calibri"/>
                <a:cs typeface="Calibri"/>
              </a:defRPr>
            </a:pPr>
            <a:endParaRPr lang="es-CO"/>
          </a:p>
        </c:txPr>
        <c:crossAx val="39515316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a:lstStyle/>
          <a:p>
            <a:pPr rtl="0">
              <a:defRPr sz="700" b="0" i="0" u="none" strike="noStrike" baseline="0">
                <a:solidFill>
                  <a:srgbClr val="333333"/>
                </a:solidFill>
                <a:latin typeface="Calibri"/>
                <a:ea typeface="Calibri"/>
                <a:cs typeface="Calibri"/>
              </a:defRPr>
            </a:pPr>
            <a:endParaRPr lang="es-CO"/>
          </a:p>
        </c:txPr>
      </c:dTable>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s-CO"/>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 USUARIOS ATENDIDOS SEGÚN OCUPACION VIGENCIA 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'Estadisticas (2)'!$C$57</c:f>
              <c:strCache>
                <c:ptCount val="1"/>
                <c:pt idx="0">
                  <c:v>TOTAL </c:v>
                </c:pt>
              </c:strCache>
            </c:strRef>
          </c:tx>
          <c:spPr>
            <a:solidFill>
              <a:schemeClr val="accent1"/>
            </a:solidFill>
            <a:ln>
              <a:noFill/>
            </a:ln>
            <a:effectLst/>
          </c:spPr>
          <c:invertIfNegative val="0"/>
          <c:cat>
            <c:strRef>
              <c:f>'Estadisticas (2)'!$B$58:$B$67</c:f>
              <c:strCache>
                <c:ptCount val="10"/>
                <c:pt idx="0">
                  <c:v>SIN DATO</c:v>
                </c:pt>
                <c:pt idx="1">
                  <c:v>999 - SIN DECLARAR </c:v>
                </c:pt>
                <c:pt idx="2">
                  <c:v>001 - AMA DE CASA</c:v>
                </c:pt>
                <c:pt idx="3">
                  <c:v>002 - MENOR</c:v>
                </c:pt>
                <c:pt idx="4">
                  <c:v>004 - AGRICULTOR</c:v>
                </c:pt>
                <c:pt idx="5">
                  <c:v>003 - ESTUDIANTE</c:v>
                </c:pt>
                <c:pt idx="6">
                  <c:v>583 -  POLICIA</c:v>
                </c:pt>
                <c:pt idx="7">
                  <c:v>450 - VENDEDOR</c:v>
                </c:pt>
                <c:pt idx="8">
                  <c:v>072 - ENFERMEROS </c:v>
                </c:pt>
                <c:pt idx="9">
                  <c:v>OTROS</c:v>
                </c:pt>
              </c:strCache>
            </c:strRef>
          </c:cat>
          <c:val>
            <c:numRef>
              <c:f>'Estadisticas (2)'!$C$58:$C$67</c:f>
              <c:numCache>
                <c:formatCode>General</c:formatCode>
                <c:ptCount val="10"/>
                <c:pt idx="0">
                  <c:v>32819</c:v>
                </c:pt>
                <c:pt idx="1">
                  <c:v>8189</c:v>
                </c:pt>
                <c:pt idx="2">
                  <c:v>4155</c:v>
                </c:pt>
                <c:pt idx="3">
                  <c:v>1272</c:v>
                </c:pt>
                <c:pt idx="4">
                  <c:v>985</c:v>
                </c:pt>
                <c:pt idx="5">
                  <c:v>947</c:v>
                </c:pt>
                <c:pt idx="6">
                  <c:v>186</c:v>
                </c:pt>
                <c:pt idx="7">
                  <c:v>184</c:v>
                </c:pt>
                <c:pt idx="8">
                  <c:v>156</c:v>
                </c:pt>
                <c:pt idx="9">
                  <c:v>684</c:v>
                </c:pt>
              </c:numCache>
            </c:numRef>
          </c:val>
          <c:extLst>
            <c:ext xmlns:c16="http://schemas.microsoft.com/office/drawing/2014/chart" uri="{C3380CC4-5D6E-409C-BE32-E72D297353CC}">
              <c16:uniqueId val="{00000000-BDD7-4D8E-B7D1-27E0A5990648}"/>
            </c:ext>
          </c:extLst>
        </c:ser>
        <c:ser>
          <c:idx val="1"/>
          <c:order val="1"/>
          <c:tx>
            <c:strRef>
              <c:f>'Estadisticas (2)'!$D$57</c:f>
              <c:strCache>
                <c:ptCount val="1"/>
                <c:pt idx="0">
                  <c:v>%</c:v>
                </c:pt>
              </c:strCache>
            </c:strRef>
          </c:tx>
          <c:spPr>
            <a:solidFill>
              <a:schemeClr val="accent2"/>
            </a:solidFill>
            <a:ln>
              <a:noFill/>
            </a:ln>
            <a:effectLst/>
          </c:spPr>
          <c:invertIfNegative val="0"/>
          <c:cat>
            <c:strRef>
              <c:f>'Estadisticas (2)'!$B$58:$B$67</c:f>
              <c:strCache>
                <c:ptCount val="10"/>
                <c:pt idx="0">
                  <c:v>SIN DATO</c:v>
                </c:pt>
                <c:pt idx="1">
                  <c:v>999 - SIN DECLARAR </c:v>
                </c:pt>
                <c:pt idx="2">
                  <c:v>001 - AMA DE CASA</c:v>
                </c:pt>
                <c:pt idx="3">
                  <c:v>002 - MENOR</c:v>
                </c:pt>
                <c:pt idx="4">
                  <c:v>004 - AGRICULTOR</c:v>
                </c:pt>
                <c:pt idx="5">
                  <c:v>003 - ESTUDIANTE</c:v>
                </c:pt>
                <c:pt idx="6">
                  <c:v>583 -  POLICIA</c:v>
                </c:pt>
                <c:pt idx="7">
                  <c:v>450 - VENDEDOR</c:v>
                </c:pt>
                <c:pt idx="8">
                  <c:v>072 - ENFERMEROS </c:v>
                </c:pt>
                <c:pt idx="9">
                  <c:v>OTROS</c:v>
                </c:pt>
              </c:strCache>
            </c:strRef>
          </c:cat>
          <c:val>
            <c:numRef>
              <c:f>'Estadisticas (2)'!$D$58:$D$67</c:f>
              <c:numCache>
                <c:formatCode>0.0</c:formatCode>
                <c:ptCount val="10"/>
                <c:pt idx="0">
                  <c:v>66.198035379308948</c:v>
                </c:pt>
                <c:pt idx="1">
                  <c:v>16.517740081085986</c:v>
                </c:pt>
                <c:pt idx="2">
                  <c:v>8.3809024345966883</c:v>
                </c:pt>
                <c:pt idx="3">
                  <c:v>2.565705871674365</c:v>
                </c:pt>
                <c:pt idx="4">
                  <c:v>1.9868083990560139</c:v>
                </c:pt>
                <c:pt idx="5">
                  <c:v>1.9101599532041067</c:v>
                </c:pt>
                <c:pt idx="6">
                  <c:v>0.37517397180144019</c:v>
                </c:pt>
                <c:pt idx="7">
                  <c:v>0.37113984307239245</c:v>
                </c:pt>
                <c:pt idx="8">
                  <c:v>0.31466204086572402</c:v>
                </c:pt>
                <c:pt idx="9">
                  <c:v>1.3796720253343284</c:v>
                </c:pt>
              </c:numCache>
            </c:numRef>
          </c:val>
          <c:extLst>
            <c:ext xmlns:c16="http://schemas.microsoft.com/office/drawing/2014/chart" uri="{C3380CC4-5D6E-409C-BE32-E72D297353CC}">
              <c16:uniqueId val="{00000001-BDD7-4D8E-B7D1-27E0A5990648}"/>
            </c:ext>
          </c:extLst>
        </c:ser>
        <c:dLbls>
          <c:showLegendKey val="0"/>
          <c:showVal val="0"/>
          <c:showCatName val="0"/>
          <c:showSerName val="0"/>
          <c:showPercent val="0"/>
          <c:showBubbleSize val="0"/>
        </c:dLbls>
        <c:gapWidth val="150"/>
        <c:axId val="232489288"/>
        <c:axId val="232490072"/>
      </c:barChart>
      <c:catAx>
        <c:axId val="232489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32490072"/>
        <c:crosses val="autoZero"/>
        <c:auto val="1"/>
        <c:lblAlgn val="ctr"/>
        <c:lblOffset val="100"/>
        <c:noMultiLvlLbl val="0"/>
      </c:catAx>
      <c:valAx>
        <c:axId val="232490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 usuarios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324892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CO"/>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 atenciones según nivel educativo vigencia 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bar"/>
        <c:grouping val="clustered"/>
        <c:varyColors val="0"/>
        <c:ser>
          <c:idx val="0"/>
          <c:order val="0"/>
          <c:tx>
            <c:strRef>
              <c:f>'Estadisticas (2)'!$C$129</c:f>
              <c:strCache>
                <c:ptCount val="1"/>
                <c:pt idx="0">
                  <c:v>TOTAL </c:v>
                </c:pt>
              </c:strCache>
            </c:strRef>
          </c:tx>
          <c:spPr>
            <a:solidFill>
              <a:schemeClr val="accent1"/>
            </a:solidFill>
            <a:ln>
              <a:noFill/>
            </a:ln>
            <a:effectLst/>
          </c:spPr>
          <c:invertIfNegative val="0"/>
          <c:dLbls>
            <c:dLbl>
              <c:idx val="0"/>
              <c:layout>
                <c:manualLayout>
                  <c:x val="0"/>
                  <c:y val="0"/>
                </c:manualLayout>
              </c:layout>
              <c:tx>
                <c:rich>
                  <a:bodyPr/>
                  <a:lstStyle/>
                  <a:p>
                    <a:r>
                      <a:rPr lang="en-US"/>
                      <a:t>64%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7F1-46EB-8DF6-688656510555}"/>
                </c:ext>
              </c:extLst>
            </c:dLbl>
            <c:dLbl>
              <c:idx val="1"/>
              <c:tx>
                <c:rich>
                  <a:bodyPr/>
                  <a:lstStyle/>
                  <a:p>
                    <a:r>
                      <a:rPr lang="en-US"/>
                      <a:t>12,7%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7F1-46EB-8DF6-688656510555}"/>
                </c:ext>
              </c:extLst>
            </c:dLbl>
            <c:dLbl>
              <c:idx val="2"/>
              <c:tx>
                <c:rich>
                  <a:bodyPr/>
                  <a:lstStyle/>
                  <a:p>
                    <a:r>
                      <a:rPr lang="en-US"/>
                      <a:t>10,8%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7F1-46EB-8DF6-688656510555}"/>
                </c:ext>
              </c:extLst>
            </c:dLbl>
            <c:dLbl>
              <c:idx val="3"/>
              <c:tx>
                <c:rich>
                  <a:bodyPr/>
                  <a:lstStyle/>
                  <a:p>
                    <a:r>
                      <a:rPr lang="en-US"/>
                      <a:t>2,8%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7F1-46EB-8DF6-688656510555}"/>
                </c:ext>
              </c:extLst>
            </c:dLbl>
            <c:dLbl>
              <c:idx val="4"/>
              <c:tx>
                <c:rich>
                  <a:bodyPr/>
                  <a:lstStyle/>
                  <a:p>
                    <a:r>
                      <a:rPr lang="en-US"/>
                      <a:t>2,4%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7F1-46EB-8DF6-688656510555}"/>
                </c:ext>
              </c:extLst>
            </c:dLbl>
            <c:dLbl>
              <c:idx val="5"/>
              <c:tx>
                <c:rich>
                  <a:bodyPr/>
                  <a:lstStyle/>
                  <a:p>
                    <a:r>
                      <a:rPr lang="en-US"/>
                      <a:t>2,4%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7F1-46EB-8DF6-688656510555}"/>
                </c:ext>
              </c:extLst>
            </c:dLbl>
            <c:dLbl>
              <c:idx val="6"/>
              <c:tx>
                <c:rich>
                  <a:bodyPr/>
                  <a:lstStyle/>
                  <a:p>
                    <a:r>
                      <a:rPr lang="en-US"/>
                      <a:t>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7F1-46EB-8DF6-688656510555}"/>
                </c:ext>
              </c:extLst>
            </c:dLbl>
            <c:dLbl>
              <c:idx val="7"/>
              <c:tx>
                <c:rich>
                  <a:bodyPr/>
                  <a:lstStyle/>
                  <a:p>
                    <a:r>
                      <a:rPr lang="en-US"/>
                      <a:t>1,5%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7F1-46EB-8DF6-688656510555}"/>
                </c:ext>
              </c:extLst>
            </c:dLbl>
            <c:dLbl>
              <c:idx val="8"/>
              <c:delete val="1"/>
              <c:extLst>
                <c:ext xmlns:c15="http://schemas.microsoft.com/office/drawing/2012/chart" uri="{CE6537A1-D6FC-4f65-9D91-7224C49458BB}"/>
                <c:ext xmlns:c16="http://schemas.microsoft.com/office/drawing/2014/chart" uri="{C3380CC4-5D6E-409C-BE32-E72D297353CC}">
                  <c16:uniqueId val="{00000008-B7F1-46EB-8DF6-688656510555}"/>
                </c:ext>
              </c:extLst>
            </c:dLbl>
            <c:dLbl>
              <c:idx val="9"/>
              <c:delete val="1"/>
              <c:extLst>
                <c:ext xmlns:c15="http://schemas.microsoft.com/office/drawing/2012/chart" uri="{CE6537A1-D6FC-4f65-9D91-7224C49458BB}"/>
                <c:ext xmlns:c16="http://schemas.microsoft.com/office/drawing/2014/chart" uri="{C3380CC4-5D6E-409C-BE32-E72D297353CC}">
                  <c16:uniqueId val="{00000009-B7F1-46EB-8DF6-688656510555}"/>
                </c:ext>
              </c:extLst>
            </c:dLbl>
            <c:dLbl>
              <c:idx val="10"/>
              <c:delete val="1"/>
              <c:extLst>
                <c:ext xmlns:c15="http://schemas.microsoft.com/office/drawing/2012/chart" uri="{CE6537A1-D6FC-4f65-9D91-7224C49458BB}"/>
                <c:ext xmlns:c16="http://schemas.microsoft.com/office/drawing/2014/chart" uri="{C3380CC4-5D6E-409C-BE32-E72D297353CC}">
                  <c16:uniqueId val="{0000000A-B7F1-46EB-8DF6-688656510555}"/>
                </c:ext>
              </c:extLst>
            </c:dLbl>
            <c:dLbl>
              <c:idx val="11"/>
              <c:delete val="1"/>
              <c:extLst>
                <c:ext xmlns:c15="http://schemas.microsoft.com/office/drawing/2012/chart" uri="{CE6537A1-D6FC-4f65-9D91-7224C49458BB}"/>
                <c:ext xmlns:c16="http://schemas.microsoft.com/office/drawing/2014/chart" uri="{C3380CC4-5D6E-409C-BE32-E72D297353CC}">
                  <c16:uniqueId val="{0000000B-B7F1-46EB-8DF6-688656510555}"/>
                </c:ext>
              </c:extLst>
            </c:dLbl>
            <c:dLbl>
              <c:idx val="12"/>
              <c:delete val="1"/>
              <c:extLst>
                <c:ext xmlns:c15="http://schemas.microsoft.com/office/drawing/2012/chart" uri="{CE6537A1-D6FC-4f65-9D91-7224C49458BB}"/>
                <c:ext xmlns:c16="http://schemas.microsoft.com/office/drawing/2014/chart" uri="{C3380CC4-5D6E-409C-BE32-E72D297353CC}">
                  <c16:uniqueId val="{0000000C-B7F1-46EB-8DF6-68865651055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'Estadisticas (2)'!$B$130:$B$142</c:f>
              <c:strCache>
                <c:ptCount val="13"/>
                <c:pt idx="0">
                  <c:v>Sin dato</c:v>
                </c:pt>
                <c:pt idx="1">
                  <c:v>Básica primaria</c:v>
                </c:pt>
                <c:pt idx="2">
                  <c:v>Básica secundaria</c:v>
                </c:pt>
                <c:pt idx="3">
                  <c:v>Técnica profesional</c:v>
                </c:pt>
                <c:pt idx="4">
                  <c:v>Media académica </c:v>
                </c:pt>
                <c:pt idx="5">
                  <c:v>Profesional</c:v>
                </c:pt>
                <c:pt idx="6">
                  <c:v>Bachiller técnico</c:v>
                </c:pt>
                <c:pt idx="7">
                  <c:v>Preescolar</c:v>
                </c:pt>
                <c:pt idx="8">
                  <c:v>Normalista</c:v>
                </c:pt>
                <c:pt idx="9">
                  <c:v>Tecnológica</c:v>
                </c:pt>
                <c:pt idx="10">
                  <c:v>Especialización</c:v>
                </c:pt>
                <c:pt idx="11">
                  <c:v>Maestría</c:v>
                </c:pt>
                <c:pt idx="12">
                  <c:v>Doctorado</c:v>
                </c:pt>
              </c:strCache>
            </c:strRef>
          </c:cat>
          <c:val>
            <c:numRef>
              <c:f>'Estadisticas (2)'!$C$130:$C$142</c:f>
              <c:numCache>
                <c:formatCode>General</c:formatCode>
                <c:ptCount val="13"/>
                <c:pt idx="0">
                  <c:v>31735</c:v>
                </c:pt>
                <c:pt idx="1">
                  <c:v>6301</c:v>
                </c:pt>
                <c:pt idx="2">
                  <c:v>5371</c:v>
                </c:pt>
                <c:pt idx="3">
                  <c:v>1403</c:v>
                </c:pt>
                <c:pt idx="4">
                  <c:v>1305</c:v>
                </c:pt>
                <c:pt idx="5">
                  <c:v>1174</c:v>
                </c:pt>
                <c:pt idx="6">
                  <c:v>1001</c:v>
                </c:pt>
                <c:pt idx="7">
                  <c:v>734</c:v>
                </c:pt>
                <c:pt idx="8">
                  <c:v>199</c:v>
                </c:pt>
                <c:pt idx="9">
                  <c:v>183</c:v>
                </c:pt>
                <c:pt idx="10">
                  <c:v>125</c:v>
                </c:pt>
                <c:pt idx="11">
                  <c:v>30</c:v>
                </c:pt>
                <c:pt idx="12">
                  <c:v>16</c:v>
                </c:pt>
              </c:numCache>
            </c:numRef>
          </c:val>
          <c:extLst>
            <c:ext xmlns:c16="http://schemas.microsoft.com/office/drawing/2014/chart" uri="{C3380CC4-5D6E-409C-BE32-E72D297353CC}">
              <c16:uniqueId val="{0000000D-B7F1-46EB-8DF6-688656510555}"/>
            </c:ext>
          </c:extLst>
        </c:ser>
        <c:dLbls>
          <c:dLblPos val="outEnd"/>
          <c:showLegendKey val="0"/>
          <c:showVal val="1"/>
          <c:showCatName val="0"/>
          <c:showSerName val="0"/>
          <c:showPercent val="0"/>
          <c:showBubbleSize val="0"/>
        </c:dLbls>
        <c:gapWidth val="182"/>
        <c:axId val="229821376"/>
        <c:axId val="225717360"/>
      </c:barChart>
      <c:catAx>
        <c:axId val="229821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25717360"/>
        <c:crosses val="autoZero"/>
        <c:auto val="1"/>
        <c:lblAlgn val="ctr"/>
        <c:lblOffset val="100"/>
        <c:noMultiLvlLbl val="0"/>
      </c:catAx>
      <c:valAx>
        <c:axId val="2257173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Total usuarios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229821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 atenciones según raza vigencia 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bar"/>
        <c:grouping val="clustered"/>
        <c:varyColors val="0"/>
        <c:ser>
          <c:idx val="0"/>
          <c:order val="0"/>
          <c:tx>
            <c:strRef>
              <c:f>'Estadisticas (2)'!$C$146</c:f>
              <c:strCache>
                <c:ptCount val="1"/>
                <c:pt idx="0">
                  <c:v>TOTAL </c:v>
                </c:pt>
              </c:strCache>
            </c:strRef>
          </c:tx>
          <c:spPr>
            <a:solidFill>
              <a:schemeClr val="accent1"/>
            </a:solidFill>
            <a:ln>
              <a:noFill/>
            </a:ln>
            <a:effectLst/>
          </c:spPr>
          <c:invertIfNegative val="0"/>
          <c:dLbls>
            <c:dLbl>
              <c:idx val="0"/>
              <c:tx>
                <c:rich>
                  <a:bodyPr/>
                  <a:lstStyle/>
                  <a:p>
                    <a:r>
                      <a:rPr lang="en-US"/>
                      <a:t>91,9%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895-4089-A959-653B03BDE6C3}"/>
                </c:ext>
              </c:extLst>
            </c:dLbl>
            <c:dLbl>
              <c:idx val="1"/>
              <c:tx>
                <c:rich>
                  <a:bodyPr/>
                  <a:lstStyle/>
                  <a:p>
                    <a:r>
                      <a:rPr lang="en-US"/>
                      <a:t>5,5%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895-4089-A959-653B03BDE6C3}"/>
                </c:ext>
              </c:extLst>
            </c:dLbl>
            <c:dLbl>
              <c:idx val="2"/>
              <c:tx>
                <c:rich>
                  <a:bodyPr/>
                  <a:lstStyle/>
                  <a:p>
                    <a:r>
                      <a:rPr lang="en-US"/>
                      <a:t>2,4%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895-4089-A959-653B03BDE6C3}"/>
                </c:ext>
              </c:extLst>
            </c:dLbl>
            <c:dLbl>
              <c:idx val="3"/>
              <c:layout>
                <c:manualLayout>
                  <c:x val="-2.5462668816039986E-17"/>
                  <c:y val="0"/>
                </c:manualLayout>
              </c:layout>
              <c:tx>
                <c:rich>
                  <a:bodyPr/>
                  <a:lstStyle/>
                  <a:p>
                    <a:r>
                      <a:rPr lang="en-US"/>
                      <a:t>0,1%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895-4089-A959-653B03BDE6C3}"/>
                </c:ext>
              </c:extLst>
            </c:dLbl>
            <c:dLbl>
              <c:idx val="4"/>
              <c:tx>
                <c:rich>
                  <a:bodyPr/>
                  <a:lstStyle/>
                  <a:p>
                    <a:r>
                      <a:rPr lang="en-US"/>
                      <a:t>0,1%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895-4089-A959-653B03BDE6C3}"/>
                </c:ext>
              </c:extLst>
            </c:dLbl>
            <c:dLbl>
              <c:idx val="5"/>
              <c:tx>
                <c:rich>
                  <a:bodyPr/>
                  <a:lstStyle/>
                  <a:p>
                    <a:r>
                      <a:rPr lang="en-US"/>
                      <a:t>0,04%</a:t>
                    </a:r>
                  </a:p>
                  <a:p>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895-4089-A959-653B03BDE6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'Estadisticas (2)'!$B$147:$B$152</c:f>
              <c:strCache>
                <c:ptCount val="6"/>
                <c:pt idx="0">
                  <c:v>Mestizo</c:v>
                </c:pt>
                <c:pt idx="1">
                  <c:v>IndÍgena</c:v>
                </c:pt>
                <c:pt idx="2">
                  <c:v>ROM </c:v>
                </c:pt>
                <c:pt idx="3">
                  <c:v>Raizal </c:v>
                </c:pt>
                <c:pt idx="4">
                  <c:v>Palenquero </c:v>
                </c:pt>
                <c:pt idx="5">
                  <c:v>Negro</c:v>
                </c:pt>
              </c:strCache>
            </c:strRef>
          </c:cat>
          <c:val>
            <c:numRef>
              <c:f>'Estadisticas (2)'!$C$147:$C$152</c:f>
              <c:numCache>
                <c:formatCode>_-* #,##0\ _€_-;\-* #,##0\ _€_-;_-* "-"??\ _€_-;_-@_-</c:formatCode>
                <c:ptCount val="6"/>
                <c:pt idx="0">
                  <c:v>45537</c:v>
                </c:pt>
                <c:pt idx="1">
                  <c:v>2748</c:v>
                </c:pt>
                <c:pt idx="2">
                  <c:v>1203</c:v>
                </c:pt>
                <c:pt idx="3">
                  <c:v>41</c:v>
                </c:pt>
                <c:pt idx="4">
                  <c:v>30</c:v>
                </c:pt>
                <c:pt idx="5">
                  <c:v>18</c:v>
                </c:pt>
              </c:numCache>
            </c:numRef>
          </c:val>
          <c:extLst>
            <c:ext xmlns:c16="http://schemas.microsoft.com/office/drawing/2014/chart" uri="{C3380CC4-5D6E-409C-BE32-E72D297353CC}">
              <c16:uniqueId val="{00000006-B895-4089-A959-653B03BDE6C3}"/>
            </c:ext>
          </c:extLst>
        </c:ser>
        <c:dLbls>
          <c:dLblPos val="outEnd"/>
          <c:showLegendKey val="0"/>
          <c:showVal val="1"/>
          <c:showCatName val="0"/>
          <c:showSerName val="0"/>
          <c:showPercent val="0"/>
          <c:showBubbleSize val="0"/>
        </c:dLbls>
        <c:gapWidth val="182"/>
        <c:axId val="303399800"/>
        <c:axId val="303400192"/>
      </c:barChart>
      <c:catAx>
        <c:axId val="303399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03400192"/>
        <c:crosses val="autoZero"/>
        <c:auto val="1"/>
        <c:lblAlgn val="ctr"/>
        <c:lblOffset val="100"/>
        <c:noMultiLvlLbl val="0"/>
      </c:catAx>
      <c:valAx>
        <c:axId val="303400192"/>
        <c:scaling>
          <c:orientation val="minMax"/>
        </c:scaling>
        <c:delete val="0"/>
        <c:axPos val="b"/>
        <c:majorGridlines>
          <c:spPr>
            <a:ln w="9525" cap="flat" cmpd="sng" algn="ctr">
              <a:solidFill>
                <a:schemeClr val="tx1">
                  <a:lumMod val="15000"/>
                  <a:lumOff val="85000"/>
                </a:schemeClr>
              </a:solidFill>
              <a:round/>
            </a:ln>
            <a:effectLst/>
          </c:spPr>
        </c:majorGridlines>
        <c:numFmt formatCode="_-* #,##0\ _€_-;\-* #,##0\ _€_-;_-* &quot;-&quot;??\ _€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303399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PORCENTAJE DE USUARIOS ATENDIDOS SEGÚN INCLINACION RELIGIOSA VIGENCIA 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pieChart>
        <c:varyColors val="1"/>
        <c:ser>
          <c:idx val="0"/>
          <c:order val="0"/>
          <c:tx>
            <c:strRef>
              <c:f>'GRAFICOS 2019'!$D$1944</c:f>
              <c:strCache>
                <c:ptCount val="1"/>
                <c:pt idx="0">
                  <c:v>Porcentaje</c:v>
                </c:pt>
              </c:strCache>
            </c:strRef>
          </c:tx>
          <c:dPt>
            <c:idx val="0"/>
            <c:bubble3D val="0"/>
            <c:spPr>
              <a:solidFill>
                <a:schemeClr val="accent1"/>
              </a:solidFill>
              <a:ln>
                <a:noFill/>
              </a:ln>
              <a:effectLst/>
            </c:spPr>
            <c:extLst>
              <c:ext xmlns:c16="http://schemas.microsoft.com/office/drawing/2014/chart" uri="{C3380CC4-5D6E-409C-BE32-E72D297353CC}">
                <c16:uniqueId val="{00000001-FAD7-4A39-8F66-F3914773C1BC}"/>
              </c:ext>
            </c:extLst>
          </c:dPt>
          <c:dPt>
            <c:idx val="1"/>
            <c:bubble3D val="0"/>
            <c:spPr>
              <a:solidFill>
                <a:schemeClr val="accent2"/>
              </a:solidFill>
              <a:ln>
                <a:noFill/>
              </a:ln>
              <a:effectLst/>
            </c:spPr>
            <c:extLst>
              <c:ext xmlns:c16="http://schemas.microsoft.com/office/drawing/2014/chart" uri="{C3380CC4-5D6E-409C-BE32-E72D297353CC}">
                <c16:uniqueId val="{00000003-FAD7-4A39-8F66-F3914773C1BC}"/>
              </c:ext>
            </c:extLst>
          </c:dPt>
          <c:dPt>
            <c:idx val="2"/>
            <c:bubble3D val="0"/>
            <c:spPr>
              <a:solidFill>
                <a:schemeClr val="accent3"/>
              </a:solidFill>
              <a:ln>
                <a:noFill/>
              </a:ln>
              <a:effectLst/>
            </c:spPr>
            <c:extLst>
              <c:ext xmlns:c16="http://schemas.microsoft.com/office/drawing/2014/chart" uri="{C3380CC4-5D6E-409C-BE32-E72D297353CC}">
                <c16:uniqueId val="{00000005-FAD7-4A39-8F66-F3914773C1B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'GRAFICOS 2019'!$C$1945:$C$1947</c:f>
              <c:strCache>
                <c:ptCount val="3"/>
                <c:pt idx="0">
                  <c:v>CATÓLICO</c:v>
                </c:pt>
                <c:pt idx="1">
                  <c:v>OTRO</c:v>
                </c:pt>
                <c:pt idx="2">
                  <c:v>ATEO</c:v>
                </c:pt>
              </c:strCache>
            </c:strRef>
          </c:cat>
          <c:val>
            <c:numRef>
              <c:f>'GRAFICOS 2019'!$D$1945:$D$1947</c:f>
              <c:numCache>
                <c:formatCode>0.0</c:formatCode>
                <c:ptCount val="3"/>
                <c:pt idx="0">
                  <c:v>80.2</c:v>
                </c:pt>
                <c:pt idx="1">
                  <c:v>17.899999999999999</c:v>
                </c:pt>
                <c:pt idx="2">
                  <c:v>1.9</c:v>
                </c:pt>
              </c:numCache>
            </c:numRef>
          </c:val>
          <c:extLst>
            <c:ext xmlns:c16="http://schemas.microsoft.com/office/drawing/2014/chart" uri="{C3380CC4-5D6E-409C-BE32-E72D297353CC}">
              <c16:uniqueId val="{00000006-FAD7-4A39-8F66-F3914773C1BC}"/>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33D599-9AE5-4B97-9986-6078BE2F6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2085</Words>
  <Characters>11468</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SUBGADTIVA</dc:creator>
  <cp:lastModifiedBy>Epidemiologia 1</cp:lastModifiedBy>
  <cp:revision>4</cp:revision>
  <cp:lastPrinted>2019-06-27T14:19:00Z</cp:lastPrinted>
  <dcterms:created xsi:type="dcterms:W3CDTF">2021-07-15T15:23:00Z</dcterms:created>
  <dcterms:modified xsi:type="dcterms:W3CDTF">2021-07-15T15:31:00Z</dcterms:modified>
</cp:coreProperties>
</file>